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D7342" w14:textId="3D1F7B7A" w:rsidR="00C36013" w:rsidRDefault="00C36013" w:rsidP="00C36013">
      <w:pPr>
        <w:pStyle w:val="Kop1"/>
        <w:tabs>
          <w:tab w:val="left" w:pos="851"/>
        </w:tabs>
        <w:ind w:left="851" w:hanging="851"/>
        <w:jc w:val="center"/>
        <w:rPr>
          <w:rStyle w:val="Kop1Char"/>
          <w:b/>
          <w:bCs/>
          <w:sz w:val="34"/>
          <w:szCs w:val="34"/>
        </w:rPr>
      </w:pPr>
      <w:r>
        <w:rPr>
          <w:noProof/>
        </w:rPr>
        <w:drawing>
          <wp:anchor distT="0" distB="0" distL="114300" distR="114300" simplePos="0" relativeHeight="251658240" behindDoc="0" locked="0" layoutInCell="1" allowOverlap="1" wp14:anchorId="32CD4319" wp14:editId="4CAA03D5">
            <wp:simplePos x="0" y="0"/>
            <wp:positionH relativeFrom="column">
              <wp:posOffset>-4445</wp:posOffset>
            </wp:positionH>
            <wp:positionV relativeFrom="paragraph">
              <wp:posOffset>35560</wp:posOffset>
            </wp:positionV>
            <wp:extent cx="2676525" cy="1017905"/>
            <wp:effectExtent l="0" t="0" r="9525" b="0"/>
            <wp:wrapSquare wrapText="bothSides"/>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a:picLocks noChangeAspect="1" noChangeArrowheads="1"/>
                    </pic:cNvPicPr>
                  </pic:nvPicPr>
                  <pic:blipFill rotWithShape="1">
                    <a:blip r:embed="rId8">
                      <a:extLst>
                        <a:ext uri="{28A0092B-C50C-407E-A947-70E740481C1C}">
                          <a14:useLocalDpi xmlns:a14="http://schemas.microsoft.com/office/drawing/2010/main" val="0"/>
                        </a:ext>
                      </a:extLst>
                    </a:blip>
                    <a:srcRect t="6436" b="4909"/>
                    <a:stretch/>
                  </pic:blipFill>
                  <pic:spPr bwMode="auto">
                    <a:xfrm>
                      <a:off x="0" y="0"/>
                      <a:ext cx="2676525" cy="1017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6765" w:rsidRPr="009473D8">
        <w:rPr>
          <w:rStyle w:val="Kop1Char"/>
          <w:b/>
          <w:bCs/>
          <w:sz w:val="34"/>
          <w:szCs w:val="34"/>
        </w:rPr>
        <w:t>Milieuraad Kortemark</w:t>
      </w:r>
    </w:p>
    <w:p w14:paraId="542D4F86" w14:textId="3C4786EF" w:rsidR="00C36013" w:rsidRDefault="00C86C7D" w:rsidP="00C36013">
      <w:pPr>
        <w:pStyle w:val="Kop1"/>
        <w:tabs>
          <w:tab w:val="left" w:pos="851"/>
        </w:tabs>
        <w:ind w:left="851" w:hanging="851"/>
        <w:jc w:val="center"/>
        <w:rPr>
          <w:rStyle w:val="Kop1Char"/>
          <w:b/>
          <w:bCs/>
          <w:sz w:val="34"/>
          <w:szCs w:val="34"/>
        </w:rPr>
      </w:pPr>
      <w:r>
        <w:rPr>
          <w:rStyle w:val="Kop1Char"/>
          <w:b/>
          <w:bCs/>
          <w:sz w:val="34"/>
          <w:szCs w:val="34"/>
        </w:rPr>
        <w:t>Verslag</w:t>
      </w:r>
    </w:p>
    <w:p w14:paraId="5506805A" w14:textId="6FC64D29" w:rsidR="00C36013" w:rsidRDefault="00A04F12" w:rsidP="00C36013">
      <w:pPr>
        <w:pStyle w:val="Kop1"/>
        <w:tabs>
          <w:tab w:val="left" w:pos="851"/>
        </w:tabs>
        <w:ind w:left="851" w:hanging="851"/>
        <w:jc w:val="center"/>
        <w:rPr>
          <w:rStyle w:val="Kop1Char"/>
          <w:b/>
          <w:bCs/>
          <w:sz w:val="34"/>
          <w:szCs w:val="34"/>
        </w:rPr>
      </w:pPr>
      <w:r>
        <w:rPr>
          <w:rStyle w:val="Kop1Char"/>
          <w:b/>
          <w:bCs/>
          <w:sz w:val="34"/>
          <w:szCs w:val="34"/>
        </w:rPr>
        <w:t xml:space="preserve">Dinsdag </w:t>
      </w:r>
      <w:r w:rsidR="00947831">
        <w:rPr>
          <w:rStyle w:val="Kop1Char"/>
          <w:b/>
          <w:bCs/>
          <w:sz w:val="34"/>
          <w:szCs w:val="34"/>
        </w:rPr>
        <w:t>11 maart</w:t>
      </w:r>
      <w:r w:rsidR="00D86A12">
        <w:rPr>
          <w:rStyle w:val="Kop1Char"/>
          <w:b/>
          <w:bCs/>
          <w:sz w:val="34"/>
          <w:szCs w:val="34"/>
        </w:rPr>
        <w:t>‘2</w:t>
      </w:r>
      <w:r w:rsidR="00947831">
        <w:rPr>
          <w:rStyle w:val="Kop1Char"/>
          <w:b/>
          <w:bCs/>
          <w:sz w:val="34"/>
          <w:szCs w:val="34"/>
        </w:rPr>
        <w:t>5</w:t>
      </w:r>
      <w:r w:rsidR="00C36013">
        <w:rPr>
          <w:rStyle w:val="Kop1Char"/>
          <w:b/>
          <w:bCs/>
          <w:sz w:val="34"/>
          <w:szCs w:val="34"/>
        </w:rPr>
        <w:t>- 19</w:t>
      </w:r>
      <w:r w:rsidR="00D86A12">
        <w:rPr>
          <w:rStyle w:val="Kop1Char"/>
          <w:b/>
          <w:bCs/>
          <w:sz w:val="34"/>
          <w:szCs w:val="34"/>
        </w:rPr>
        <w:t>u</w:t>
      </w:r>
      <w:r w:rsidR="00086765" w:rsidRPr="009473D8">
        <w:rPr>
          <w:rStyle w:val="Kop1Char"/>
          <w:b/>
          <w:bCs/>
          <w:sz w:val="34"/>
          <w:szCs w:val="34"/>
        </w:rPr>
        <w:t>30</w:t>
      </w:r>
    </w:p>
    <w:p w14:paraId="71C61F9D" w14:textId="13A46816" w:rsidR="005315B3" w:rsidRPr="009473D8" w:rsidRDefault="005315B3" w:rsidP="00D86A12">
      <w:pPr>
        <w:pStyle w:val="Kop1"/>
        <w:tabs>
          <w:tab w:val="left" w:pos="851"/>
        </w:tabs>
        <w:ind w:left="851" w:hanging="851"/>
        <w:rPr>
          <w:rStyle w:val="Kop1Char"/>
          <w:b/>
          <w:bCs/>
          <w:sz w:val="34"/>
          <w:szCs w:val="34"/>
        </w:rPr>
      </w:pPr>
    </w:p>
    <w:p w14:paraId="13C39544" w14:textId="2D62E7D3" w:rsidR="006E3EEB" w:rsidRDefault="006E3EEB" w:rsidP="006E3EEB"/>
    <w:p w14:paraId="31532EC9" w14:textId="2FB750CA" w:rsidR="00796A6C" w:rsidRPr="00773F28" w:rsidRDefault="00B01D44" w:rsidP="00BC47D5">
      <w:pPr>
        <w:pStyle w:val="Kop2"/>
        <w:tabs>
          <w:tab w:val="left" w:pos="10490"/>
        </w:tabs>
      </w:pPr>
      <w:r>
        <w:t>Aanwezi</w:t>
      </w:r>
      <w:r w:rsidR="00352EDD">
        <w:t>gheden en samenstelling</w:t>
      </w:r>
      <w:r w:rsidR="00D64D02">
        <w:t xml:space="preserve"> </w:t>
      </w:r>
      <w:r w:rsidR="00FE45B3" w:rsidRPr="00773F28">
        <w:rPr>
          <w:sz w:val="20"/>
          <w:szCs w:val="20"/>
        </w:rPr>
        <w:tab/>
      </w:r>
    </w:p>
    <w:tbl>
      <w:tblPr>
        <w:tblW w:w="12966" w:type="dxa"/>
        <w:tblInd w:w="-5" w:type="dxa"/>
        <w:tblCellMar>
          <w:left w:w="70" w:type="dxa"/>
          <w:right w:w="70" w:type="dxa"/>
        </w:tblCellMar>
        <w:tblLook w:val="04A0" w:firstRow="1" w:lastRow="0" w:firstColumn="1" w:lastColumn="0" w:noHBand="0" w:noVBand="1"/>
      </w:tblPr>
      <w:tblGrid>
        <w:gridCol w:w="2268"/>
        <w:gridCol w:w="2268"/>
        <w:gridCol w:w="684"/>
        <w:gridCol w:w="679"/>
        <w:gridCol w:w="585"/>
        <w:gridCol w:w="2268"/>
        <w:gridCol w:w="2373"/>
        <w:gridCol w:w="581"/>
        <w:gridCol w:w="679"/>
        <w:gridCol w:w="581"/>
      </w:tblGrid>
      <w:tr w:rsidR="00796A6C" w:rsidRPr="00796A6C" w14:paraId="4F4CD968" w14:textId="77777777" w:rsidTr="00CD490B">
        <w:trPr>
          <w:trHeight w:val="72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4AA7C" w14:textId="77777777" w:rsidR="00796A6C" w:rsidRPr="00796A6C" w:rsidRDefault="00796A6C" w:rsidP="00796A6C">
            <w:pPr>
              <w:spacing w:after="0" w:line="240" w:lineRule="auto"/>
              <w:rPr>
                <w:rFonts w:eastAsia="Times New Roman" w:cstheme="minorHAnsi"/>
                <w:color w:val="000000"/>
                <w:sz w:val="16"/>
                <w:szCs w:val="16"/>
                <w:lang w:eastAsia="nl-BE"/>
              </w:rPr>
            </w:pPr>
          </w:p>
          <w:p w14:paraId="2F08FDA2" w14:textId="668D5958" w:rsidR="00796A6C" w:rsidRPr="00796A6C" w:rsidRDefault="00796A6C" w:rsidP="00796A6C">
            <w:pPr>
              <w:spacing w:after="0" w:line="240" w:lineRule="auto"/>
              <w:rPr>
                <w:rFonts w:eastAsia="Times New Roman" w:cstheme="minorHAnsi"/>
                <w:color w:val="000000"/>
                <w:sz w:val="16"/>
                <w:szCs w:val="16"/>
                <w:lang w:eastAsia="nl-BE"/>
              </w:rPr>
            </w:pPr>
            <w:r w:rsidRPr="00796A6C">
              <w:rPr>
                <w:rFonts w:eastAsia="Times New Roman" w:cstheme="minorHAnsi"/>
                <w:color w:val="000000"/>
                <w:sz w:val="16"/>
                <w:szCs w:val="16"/>
                <w:lang w:eastAsia="nl-BE"/>
              </w:rPr>
              <w:b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6F6EE32" w14:textId="77777777" w:rsidR="00796A6C" w:rsidRPr="00796A6C" w:rsidRDefault="00796A6C" w:rsidP="00796A6C">
            <w:pPr>
              <w:spacing w:after="0" w:line="240" w:lineRule="auto"/>
              <w:rPr>
                <w:rFonts w:eastAsia="Times New Roman" w:cstheme="minorHAnsi"/>
                <w:color w:val="000000"/>
                <w:sz w:val="16"/>
                <w:szCs w:val="16"/>
                <w:lang w:eastAsia="nl-BE"/>
              </w:rPr>
            </w:pPr>
            <w:r w:rsidRPr="00796A6C">
              <w:rPr>
                <w:rFonts w:eastAsia="Times New Roman" w:cstheme="minorHAnsi"/>
                <w:color w:val="000000"/>
                <w:sz w:val="16"/>
                <w:szCs w:val="16"/>
                <w:lang w:eastAsia="nl-BE"/>
              </w:rPr>
              <w:t>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14:paraId="4A1CAC6F" w14:textId="79E62346" w:rsidR="00796A6C" w:rsidRPr="00796A6C" w:rsidRDefault="00796A6C" w:rsidP="00796A6C">
            <w:pPr>
              <w:spacing w:after="0" w:line="240" w:lineRule="auto"/>
              <w:jc w:val="center"/>
              <w:rPr>
                <w:rFonts w:eastAsia="Times New Roman" w:cstheme="minorHAnsi"/>
                <w:color w:val="000000"/>
                <w:sz w:val="16"/>
                <w:szCs w:val="16"/>
                <w:lang w:eastAsia="nl-BE"/>
              </w:rPr>
            </w:pPr>
            <w:r w:rsidRPr="00796A6C">
              <w:rPr>
                <w:rFonts w:eastAsia="Times New Roman" w:cstheme="minorHAnsi"/>
                <w:color w:val="000000"/>
                <w:sz w:val="28"/>
                <w:szCs w:val="28"/>
                <w:lang w:eastAsia="nl-BE"/>
              </w:rPr>
              <w:t>A</w:t>
            </w:r>
            <w:r w:rsidRPr="00796A6C">
              <w:rPr>
                <w:rFonts w:eastAsia="Times New Roman" w:cstheme="minorHAnsi"/>
                <w:color w:val="000000"/>
                <w:sz w:val="16"/>
                <w:szCs w:val="16"/>
                <w:lang w:eastAsia="nl-BE"/>
              </w:rPr>
              <w:t>an wezig</w:t>
            </w:r>
          </w:p>
        </w:tc>
        <w:tc>
          <w:tcPr>
            <w:tcW w:w="679" w:type="dxa"/>
            <w:tcBorders>
              <w:top w:val="single" w:sz="4" w:space="0" w:color="auto"/>
              <w:left w:val="nil"/>
              <w:bottom w:val="single" w:sz="4" w:space="0" w:color="auto"/>
              <w:right w:val="single" w:sz="4" w:space="0" w:color="auto"/>
            </w:tcBorders>
            <w:shd w:val="clear" w:color="auto" w:fill="auto"/>
            <w:vAlign w:val="center"/>
            <w:hideMark/>
          </w:tcPr>
          <w:p w14:paraId="491007F9" w14:textId="462EBD06" w:rsidR="00796A6C" w:rsidRPr="00796A6C" w:rsidRDefault="00796A6C" w:rsidP="00796A6C">
            <w:pPr>
              <w:spacing w:after="0" w:line="240" w:lineRule="auto"/>
              <w:jc w:val="center"/>
              <w:rPr>
                <w:rFonts w:eastAsia="Times New Roman" w:cstheme="minorHAnsi"/>
                <w:color w:val="000000"/>
                <w:sz w:val="16"/>
                <w:szCs w:val="16"/>
                <w:lang w:eastAsia="nl-BE"/>
              </w:rPr>
            </w:pPr>
            <w:r w:rsidRPr="00796A6C">
              <w:rPr>
                <w:rFonts w:eastAsia="Times New Roman" w:cstheme="minorHAnsi"/>
                <w:color w:val="000000"/>
                <w:sz w:val="32"/>
                <w:szCs w:val="32"/>
                <w:lang w:eastAsia="nl-BE"/>
              </w:rPr>
              <w:t>V</w:t>
            </w:r>
            <w:r w:rsidRPr="00796A6C">
              <w:rPr>
                <w:rFonts w:eastAsia="Times New Roman" w:cstheme="minorHAnsi"/>
                <w:color w:val="000000"/>
                <w:sz w:val="16"/>
                <w:szCs w:val="16"/>
                <w:lang w:eastAsia="nl-BE"/>
              </w:rPr>
              <w:t>eront schul digd</w:t>
            </w:r>
          </w:p>
        </w:tc>
        <w:tc>
          <w:tcPr>
            <w:tcW w:w="585" w:type="dxa"/>
            <w:tcBorders>
              <w:top w:val="single" w:sz="4" w:space="0" w:color="auto"/>
              <w:left w:val="nil"/>
              <w:bottom w:val="single" w:sz="4" w:space="0" w:color="auto"/>
              <w:right w:val="single" w:sz="12" w:space="0" w:color="auto"/>
            </w:tcBorders>
            <w:shd w:val="clear" w:color="auto" w:fill="auto"/>
            <w:vAlign w:val="center"/>
            <w:hideMark/>
          </w:tcPr>
          <w:p w14:paraId="070EB9A5" w14:textId="2A10EBE9" w:rsidR="00796A6C" w:rsidRPr="00796A6C" w:rsidRDefault="00796A6C" w:rsidP="00796A6C">
            <w:pPr>
              <w:spacing w:after="0" w:line="240" w:lineRule="auto"/>
              <w:jc w:val="center"/>
              <w:rPr>
                <w:rFonts w:eastAsia="Times New Roman" w:cstheme="minorHAnsi"/>
                <w:color w:val="000000"/>
                <w:sz w:val="16"/>
                <w:szCs w:val="16"/>
                <w:lang w:eastAsia="nl-BE"/>
              </w:rPr>
            </w:pPr>
            <w:r w:rsidRPr="00796A6C">
              <w:rPr>
                <w:rFonts w:eastAsia="Times New Roman" w:cstheme="minorHAnsi"/>
                <w:color w:val="000000"/>
                <w:sz w:val="32"/>
                <w:szCs w:val="32"/>
                <w:lang w:eastAsia="nl-BE"/>
              </w:rPr>
              <w:t>A</w:t>
            </w:r>
            <w:r w:rsidRPr="00796A6C">
              <w:rPr>
                <w:rFonts w:eastAsia="Times New Roman" w:cstheme="minorHAnsi"/>
                <w:color w:val="000000"/>
                <w:sz w:val="16"/>
                <w:szCs w:val="16"/>
                <w:lang w:eastAsia="nl-BE"/>
              </w:rPr>
              <w:t>f wezig</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AF4AEC7" w14:textId="77777777" w:rsidR="00796A6C" w:rsidRPr="00796A6C" w:rsidRDefault="00796A6C" w:rsidP="00796A6C">
            <w:pPr>
              <w:spacing w:after="0" w:line="240" w:lineRule="auto"/>
              <w:rPr>
                <w:rFonts w:eastAsia="Times New Roman" w:cstheme="minorHAnsi"/>
                <w:color w:val="000000"/>
                <w:sz w:val="16"/>
                <w:szCs w:val="16"/>
                <w:lang w:eastAsia="nl-BE"/>
              </w:rPr>
            </w:pPr>
            <w:r w:rsidRPr="00796A6C">
              <w:rPr>
                <w:rFonts w:eastAsia="Times New Roman" w:cstheme="minorHAnsi"/>
                <w:color w:val="000000"/>
                <w:sz w:val="16"/>
                <w:szCs w:val="16"/>
                <w:lang w:eastAsia="nl-BE"/>
              </w:rPr>
              <w:t> </w:t>
            </w:r>
          </w:p>
        </w:tc>
        <w:tc>
          <w:tcPr>
            <w:tcW w:w="2373" w:type="dxa"/>
            <w:tcBorders>
              <w:top w:val="single" w:sz="4" w:space="0" w:color="auto"/>
              <w:left w:val="nil"/>
              <w:bottom w:val="single" w:sz="4" w:space="0" w:color="auto"/>
              <w:right w:val="single" w:sz="4" w:space="0" w:color="auto"/>
            </w:tcBorders>
            <w:shd w:val="clear" w:color="auto" w:fill="auto"/>
            <w:vAlign w:val="center"/>
            <w:hideMark/>
          </w:tcPr>
          <w:p w14:paraId="77E1FF33" w14:textId="77777777" w:rsidR="00796A6C" w:rsidRPr="00796A6C" w:rsidRDefault="00796A6C" w:rsidP="00796A6C">
            <w:pPr>
              <w:spacing w:after="0" w:line="240" w:lineRule="auto"/>
              <w:rPr>
                <w:rFonts w:eastAsia="Times New Roman" w:cstheme="minorHAnsi"/>
                <w:color w:val="000000"/>
                <w:sz w:val="16"/>
                <w:szCs w:val="16"/>
                <w:lang w:eastAsia="nl-BE"/>
              </w:rPr>
            </w:pPr>
            <w:r w:rsidRPr="00796A6C">
              <w:rPr>
                <w:rFonts w:eastAsia="Times New Roman" w:cstheme="minorHAnsi"/>
                <w:color w:val="000000"/>
                <w:sz w:val="16"/>
                <w:szCs w:val="16"/>
                <w:lang w:eastAsia="nl-BE"/>
              </w:rPr>
              <w:t> </w:t>
            </w:r>
          </w:p>
        </w:tc>
        <w:tc>
          <w:tcPr>
            <w:tcW w:w="581" w:type="dxa"/>
            <w:tcBorders>
              <w:top w:val="single" w:sz="4" w:space="0" w:color="auto"/>
              <w:left w:val="nil"/>
              <w:bottom w:val="single" w:sz="4" w:space="0" w:color="auto"/>
              <w:right w:val="single" w:sz="4" w:space="0" w:color="auto"/>
            </w:tcBorders>
            <w:shd w:val="clear" w:color="auto" w:fill="auto"/>
            <w:vAlign w:val="center"/>
            <w:hideMark/>
          </w:tcPr>
          <w:p w14:paraId="340851D9" w14:textId="2570D167" w:rsidR="00796A6C" w:rsidRPr="00796A6C" w:rsidRDefault="00796A6C" w:rsidP="00796A6C">
            <w:pPr>
              <w:spacing w:after="0" w:line="240" w:lineRule="auto"/>
              <w:jc w:val="center"/>
              <w:rPr>
                <w:rFonts w:eastAsia="Times New Roman" w:cstheme="minorHAnsi"/>
                <w:color w:val="000000"/>
                <w:sz w:val="16"/>
                <w:szCs w:val="16"/>
                <w:lang w:eastAsia="nl-BE"/>
              </w:rPr>
            </w:pPr>
            <w:r w:rsidRPr="00796A6C">
              <w:rPr>
                <w:rFonts w:eastAsia="Times New Roman" w:cstheme="minorHAnsi"/>
                <w:color w:val="000000"/>
                <w:sz w:val="28"/>
                <w:szCs w:val="28"/>
                <w:lang w:eastAsia="nl-BE"/>
              </w:rPr>
              <w:t>A</w:t>
            </w:r>
            <w:r w:rsidRPr="00796A6C">
              <w:rPr>
                <w:rFonts w:eastAsia="Times New Roman" w:cstheme="minorHAnsi"/>
                <w:color w:val="000000"/>
                <w:sz w:val="16"/>
                <w:szCs w:val="16"/>
                <w:lang w:eastAsia="nl-BE"/>
              </w:rPr>
              <w:t>an wezig</w:t>
            </w:r>
          </w:p>
        </w:tc>
        <w:tc>
          <w:tcPr>
            <w:tcW w:w="679" w:type="dxa"/>
            <w:tcBorders>
              <w:top w:val="single" w:sz="4" w:space="0" w:color="auto"/>
              <w:left w:val="nil"/>
              <w:bottom w:val="single" w:sz="4" w:space="0" w:color="auto"/>
              <w:right w:val="single" w:sz="4" w:space="0" w:color="auto"/>
            </w:tcBorders>
            <w:shd w:val="clear" w:color="auto" w:fill="auto"/>
            <w:vAlign w:val="center"/>
            <w:hideMark/>
          </w:tcPr>
          <w:p w14:paraId="3E38B14C" w14:textId="4200E298" w:rsidR="00796A6C" w:rsidRPr="00796A6C" w:rsidRDefault="00796A6C" w:rsidP="00796A6C">
            <w:pPr>
              <w:spacing w:after="0" w:line="240" w:lineRule="auto"/>
              <w:jc w:val="center"/>
              <w:rPr>
                <w:rFonts w:eastAsia="Times New Roman" w:cstheme="minorHAnsi"/>
                <w:color w:val="000000"/>
                <w:sz w:val="16"/>
                <w:szCs w:val="16"/>
                <w:lang w:eastAsia="nl-BE"/>
              </w:rPr>
            </w:pPr>
            <w:r w:rsidRPr="00796A6C">
              <w:rPr>
                <w:rFonts w:eastAsia="Times New Roman" w:cstheme="minorHAnsi"/>
                <w:color w:val="000000"/>
                <w:sz w:val="32"/>
                <w:szCs w:val="32"/>
                <w:lang w:eastAsia="nl-BE"/>
              </w:rPr>
              <w:t>V</w:t>
            </w:r>
            <w:r w:rsidRPr="00796A6C">
              <w:rPr>
                <w:rFonts w:eastAsia="Times New Roman" w:cstheme="minorHAnsi"/>
                <w:color w:val="000000"/>
                <w:sz w:val="16"/>
                <w:szCs w:val="16"/>
                <w:lang w:eastAsia="nl-BE"/>
              </w:rPr>
              <w:t>eront schul digd</w:t>
            </w:r>
          </w:p>
        </w:tc>
        <w:tc>
          <w:tcPr>
            <w:tcW w:w="581" w:type="dxa"/>
            <w:tcBorders>
              <w:top w:val="single" w:sz="4" w:space="0" w:color="auto"/>
              <w:left w:val="nil"/>
              <w:bottom w:val="single" w:sz="4" w:space="0" w:color="auto"/>
              <w:right w:val="single" w:sz="4" w:space="0" w:color="auto"/>
            </w:tcBorders>
            <w:shd w:val="clear" w:color="auto" w:fill="auto"/>
            <w:vAlign w:val="center"/>
            <w:hideMark/>
          </w:tcPr>
          <w:p w14:paraId="1FF684AE" w14:textId="585B0128" w:rsidR="00796A6C" w:rsidRPr="00796A6C" w:rsidRDefault="00796A6C" w:rsidP="00796A6C">
            <w:pPr>
              <w:spacing w:after="0" w:line="240" w:lineRule="auto"/>
              <w:jc w:val="center"/>
              <w:rPr>
                <w:rFonts w:eastAsia="Times New Roman" w:cstheme="minorHAnsi"/>
                <w:color w:val="000000"/>
                <w:sz w:val="16"/>
                <w:szCs w:val="16"/>
                <w:lang w:eastAsia="nl-BE"/>
              </w:rPr>
            </w:pPr>
            <w:r w:rsidRPr="00796A6C">
              <w:rPr>
                <w:rFonts w:eastAsia="Times New Roman" w:cstheme="minorHAnsi"/>
                <w:color w:val="000000"/>
                <w:sz w:val="32"/>
                <w:szCs w:val="32"/>
                <w:lang w:eastAsia="nl-BE"/>
              </w:rPr>
              <w:t>A</w:t>
            </w:r>
            <w:r w:rsidRPr="00796A6C">
              <w:rPr>
                <w:rFonts w:eastAsia="Times New Roman" w:cstheme="minorHAnsi"/>
                <w:color w:val="000000"/>
                <w:sz w:val="16"/>
                <w:szCs w:val="16"/>
                <w:lang w:eastAsia="nl-BE"/>
              </w:rPr>
              <w:t>f wezig</w:t>
            </w:r>
          </w:p>
        </w:tc>
      </w:tr>
      <w:tr w:rsidR="00796A6C" w:rsidRPr="00365156" w14:paraId="04FC9ADF"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523D4E96" w14:textId="2D6A626F"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Greet Van Staeyen</w:t>
            </w:r>
          </w:p>
        </w:tc>
        <w:tc>
          <w:tcPr>
            <w:tcW w:w="2268" w:type="dxa"/>
            <w:tcBorders>
              <w:top w:val="nil"/>
              <w:left w:val="nil"/>
              <w:bottom w:val="single" w:sz="4" w:space="0" w:color="auto"/>
              <w:right w:val="single" w:sz="4" w:space="0" w:color="auto"/>
            </w:tcBorders>
            <w:shd w:val="clear" w:color="auto" w:fill="auto"/>
            <w:noWrap/>
            <w:vAlign w:val="bottom"/>
          </w:tcPr>
          <w:p w14:paraId="14FCA83C" w14:textId="0DA989FE"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Milieu ambtenaar</w:t>
            </w:r>
          </w:p>
        </w:tc>
        <w:tc>
          <w:tcPr>
            <w:tcW w:w="684" w:type="dxa"/>
            <w:tcBorders>
              <w:top w:val="nil"/>
              <w:left w:val="nil"/>
              <w:bottom w:val="single" w:sz="4" w:space="0" w:color="auto"/>
              <w:right w:val="single" w:sz="4" w:space="0" w:color="auto"/>
            </w:tcBorders>
            <w:shd w:val="clear" w:color="auto" w:fill="auto"/>
            <w:noWrap/>
            <w:vAlign w:val="bottom"/>
          </w:tcPr>
          <w:p w14:paraId="3BCED42C" w14:textId="2A655A82" w:rsidR="00796A6C" w:rsidRPr="00352EDD" w:rsidRDefault="00FE45B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08AE75AD" w14:textId="0D4E0772" w:rsidR="00796A6C" w:rsidRPr="00352EDD" w:rsidRDefault="00FE45B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V</w:t>
            </w:r>
          </w:p>
        </w:tc>
        <w:tc>
          <w:tcPr>
            <w:tcW w:w="585" w:type="dxa"/>
            <w:tcBorders>
              <w:top w:val="nil"/>
              <w:left w:val="nil"/>
              <w:bottom w:val="single" w:sz="4" w:space="0" w:color="auto"/>
              <w:right w:val="single" w:sz="12" w:space="0" w:color="auto"/>
            </w:tcBorders>
            <w:shd w:val="clear" w:color="auto" w:fill="auto"/>
            <w:noWrap/>
            <w:vAlign w:val="bottom"/>
          </w:tcPr>
          <w:p w14:paraId="27E53196" w14:textId="05804834" w:rsidR="00796A6C" w:rsidRPr="00352EDD" w:rsidRDefault="00FE45B3"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0</w:t>
            </w:r>
          </w:p>
        </w:tc>
        <w:tc>
          <w:tcPr>
            <w:tcW w:w="2268" w:type="dxa"/>
            <w:tcBorders>
              <w:top w:val="nil"/>
              <w:left w:val="nil"/>
              <w:bottom w:val="single" w:sz="4" w:space="0" w:color="auto"/>
              <w:right w:val="single" w:sz="4" w:space="0" w:color="auto"/>
            </w:tcBorders>
            <w:shd w:val="clear" w:color="auto" w:fill="auto"/>
            <w:noWrap/>
            <w:vAlign w:val="bottom"/>
          </w:tcPr>
          <w:p w14:paraId="1EAC02C3" w14:textId="22EC45EF"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Karl Vanysacker</w:t>
            </w:r>
          </w:p>
        </w:tc>
        <w:tc>
          <w:tcPr>
            <w:tcW w:w="2373" w:type="dxa"/>
            <w:tcBorders>
              <w:top w:val="nil"/>
              <w:left w:val="nil"/>
              <w:bottom w:val="single" w:sz="4" w:space="0" w:color="auto"/>
              <w:right w:val="single" w:sz="4" w:space="0" w:color="auto"/>
            </w:tcBorders>
            <w:shd w:val="clear" w:color="auto" w:fill="auto"/>
            <w:noWrap/>
            <w:vAlign w:val="bottom"/>
          </w:tcPr>
          <w:p w14:paraId="47F2C051" w14:textId="2D6BC6D3"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NWG De Kerkuil</w:t>
            </w:r>
          </w:p>
        </w:tc>
        <w:tc>
          <w:tcPr>
            <w:tcW w:w="581" w:type="dxa"/>
            <w:tcBorders>
              <w:top w:val="nil"/>
              <w:left w:val="nil"/>
              <w:bottom w:val="single" w:sz="4" w:space="0" w:color="auto"/>
              <w:right w:val="single" w:sz="4" w:space="0" w:color="auto"/>
            </w:tcBorders>
            <w:shd w:val="clear" w:color="auto" w:fill="auto"/>
            <w:noWrap/>
            <w:vAlign w:val="bottom"/>
          </w:tcPr>
          <w:p w14:paraId="46C8B639" w14:textId="613C4491"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1D037789" w14:textId="2EDDB8D5"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290D798B" w14:textId="77777777"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5F27E85A"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69CE1A87" w14:textId="231E2872"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Lynn Vermote</w:t>
            </w:r>
          </w:p>
        </w:tc>
        <w:tc>
          <w:tcPr>
            <w:tcW w:w="2268" w:type="dxa"/>
            <w:tcBorders>
              <w:top w:val="nil"/>
              <w:left w:val="nil"/>
              <w:bottom w:val="single" w:sz="4" w:space="0" w:color="auto"/>
              <w:right w:val="single" w:sz="4" w:space="0" w:color="auto"/>
            </w:tcBorders>
            <w:shd w:val="clear" w:color="auto" w:fill="auto"/>
            <w:noWrap/>
            <w:vAlign w:val="bottom"/>
          </w:tcPr>
          <w:p w14:paraId="22DC8BC1" w14:textId="229E3256"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schepen</w:t>
            </w:r>
          </w:p>
        </w:tc>
        <w:tc>
          <w:tcPr>
            <w:tcW w:w="684" w:type="dxa"/>
            <w:tcBorders>
              <w:top w:val="nil"/>
              <w:left w:val="nil"/>
              <w:bottom w:val="single" w:sz="4" w:space="0" w:color="auto"/>
              <w:right w:val="single" w:sz="4" w:space="0" w:color="auto"/>
            </w:tcBorders>
            <w:shd w:val="clear" w:color="auto" w:fill="auto"/>
            <w:noWrap/>
            <w:vAlign w:val="bottom"/>
          </w:tcPr>
          <w:p w14:paraId="01EA355F" w14:textId="432E9053" w:rsidR="00796A6C" w:rsidRPr="00352EDD" w:rsidRDefault="0006392C"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110E3137" w14:textId="77777777"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shd w:val="clear" w:color="auto" w:fill="auto"/>
            <w:noWrap/>
            <w:vAlign w:val="bottom"/>
          </w:tcPr>
          <w:p w14:paraId="6882CB32"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shd w:val="clear" w:color="auto" w:fill="auto"/>
            <w:noWrap/>
            <w:vAlign w:val="bottom"/>
          </w:tcPr>
          <w:p w14:paraId="7CBA2131" w14:textId="2C447237"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Patrick Moerman</w:t>
            </w:r>
          </w:p>
        </w:tc>
        <w:tc>
          <w:tcPr>
            <w:tcW w:w="2373" w:type="dxa"/>
            <w:tcBorders>
              <w:top w:val="nil"/>
              <w:left w:val="nil"/>
              <w:bottom w:val="single" w:sz="4" w:space="0" w:color="auto"/>
              <w:right w:val="single" w:sz="4" w:space="0" w:color="auto"/>
            </w:tcBorders>
            <w:shd w:val="clear" w:color="auto" w:fill="auto"/>
            <w:noWrap/>
            <w:vAlign w:val="bottom"/>
          </w:tcPr>
          <w:p w14:paraId="0B984173" w14:textId="57747772"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Kringloopkracht</w:t>
            </w:r>
            <w:r>
              <w:rPr>
                <w:rFonts w:ascii="Calibri" w:hAnsi="Calibri" w:cs="Calibri"/>
                <w:color w:val="000000"/>
                <w:sz w:val="20"/>
                <w:szCs w:val="20"/>
              </w:rPr>
              <w:t>/samentuin</w:t>
            </w:r>
          </w:p>
        </w:tc>
        <w:tc>
          <w:tcPr>
            <w:tcW w:w="581" w:type="dxa"/>
            <w:tcBorders>
              <w:top w:val="nil"/>
              <w:left w:val="nil"/>
              <w:bottom w:val="single" w:sz="4" w:space="0" w:color="auto"/>
              <w:right w:val="single" w:sz="4" w:space="0" w:color="auto"/>
            </w:tcBorders>
            <w:shd w:val="clear" w:color="auto" w:fill="auto"/>
            <w:noWrap/>
            <w:vAlign w:val="bottom"/>
          </w:tcPr>
          <w:p w14:paraId="6B139AF0" w14:textId="25470C25" w:rsidR="00796A6C" w:rsidRPr="00352EDD" w:rsidRDefault="00A273B5"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6A2BD1EF" w14:textId="253C7A00"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2E21BBA1" w14:textId="77777777"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1FD0D5ED"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1909AEDF" w14:textId="127B0340"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Marc Vulsteke</w:t>
            </w:r>
          </w:p>
        </w:tc>
        <w:tc>
          <w:tcPr>
            <w:tcW w:w="2268" w:type="dxa"/>
            <w:tcBorders>
              <w:top w:val="nil"/>
              <w:left w:val="nil"/>
              <w:bottom w:val="single" w:sz="4" w:space="0" w:color="auto"/>
              <w:right w:val="single" w:sz="4" w:space="0" w:color="auto"/>
            </w:tcBorders>
            <w:shd w:val="clear" w:color="auto" w:fill="auto"/>
            <w:noWrap/>
            <w:vAlign w:val="bottom"/>
          </w:tcPr>
          <w:p w14:paraId="23866340" w14:textId="08F94BF3"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CD&amp;V</w:t>
            </w:r>
          </w:p>
        </w:tc>
        <w:tc>
          <w:tcPr>
            <w:tcW w:w="684" w:type="dxa"/>
            <w:tcBorders>
              <w:top w:val="nil"/>
              <w:left w:val="nil"/>
              <w:bottom w:val="single" w:sz="4" w:space="0" w:color="auto"/>
              <w:right w:val="single" w:sz="4" w:space="0" w:color="auto"/>
            </w:tcBorders>
            <w:shd w:val="clear" w:color="auto" w:fill="auto"/>
            <w:noWrap/>
            <w:vAlign w:val="bottom"/>
          </w:tcPr>
          <w:p w14:paraId="759A579A" w14:textId="2A93F76F"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3D1FA87B" w14:textId="58722BA5"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shd w:val="clear" w:color="auto" w:fill="auto"/>
            <w:noWrap/>
            <w:vAlign w:val="bottom"/>
          </w:tcPr>
          <w:p w14:paraId="028F4224" w14:textId="26A32602"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shd w:val="clear" w:color="auto" w:fill="auto"/>
            <w:noWrap/>
            <w:vAlign w:val="bottom"/>
          </w:tcPr>
          <w:p w14:paraId="4CE90F2E" w14:textId="3E43DB73"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Patrick Vandermeersch</w:t>
            </w:r>
          </w:p>
        </w:tc>
        <w:tc>
          <w:tcPr>
            <w:tcW w:w="2373" w:type="dxa"/>
            <w:tcBorders>
              <w:top w:val="nil"/>
              <w:left w:val="nil"/>
              <w:bottom w:val="single" w:sz="4" w:space="0" w:color="auto"/>
              <w:right w:val="single" w:sz="4" w:space="0" w:color="auto"/>
            </w:tcBorders>
            <w:shd w:val="clear" w:color="auto" w:fill="auto"/>
            <w:noWrap/>
            <w:vAlign w:val="bottom"/>
          </w:tcPr>
          <w:p w14:paraId="23F84915" w14:textId="205C4B30"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11.11.11-Noord-Zuidraad</w:t>
            </w:r>
          </w:p>
        </w:tc>
        <w:tc>
          <w:tcPr>
            <w:tcW w:w="581" w:type="dxa"/>
            <w:tcBorders>
              <w:top w:val="nil"/>
              <w:left w:val="nil"/>
              <w:bottom w:val="single" w:sz="4" w:space="0" w:color="auto"/>
              <w:right w:val="single" w:sz="4" w:space="0" w:color="auto"/>
            </w:tcBorders>
            <w:shd w:val="clear" w:color="auto" w:fill="auto"/>
            <w:noWrap/>
            <w:vAlign w:val="bottom"/>
          </w:tcPr>
          <w:p w14:paraId="07186E4B" w14:textId="09881C1E"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4F4BE78C" w14:textId="77777777"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2DFEB775" w14:textId="18A1EBE1" w:rsidR="00796A6C" w:rsidRPr="00352EDD" w:rsidRDefault="00796A6C" w:rsidP="00BB6510">
            <w:pPr>
              <w:spacing w:line="240" w:lineRule="auto"/>
              <w:rPr>
                <w:rFonts w:ascii="Calibri" w:hAnsi="Calibri" w:cs="Calibri"/>
                <w:b/>
                <w:bCs/>
                <w:color w:val="000000"/>
                <w:sz w:val="24"/>
                <w:szCs w:val="24"/>
              </w:rPr>
            </w:pPr>
          </w:p>
        </w:tc>
      </w:tr>
      <w:tr w:rsidR="00796A6C" w:rsidRPr="00365156" w14:paraId="453F438D"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29ABB772" w14:textId="7267ED1B" w:rsidR="00796A6C" w:rsidRPr="00B01D44" w:rsidRDefault="00E103FB" w:rsidP="00796A6C">
            <w:pPr>
              <w:rPr>
                <w:rFonts w:ascii="Calibri" w:hAnsi="Calibri" w:cs="Calibri"/>
                <w:color w:val="000000"/>
                <w:sz w:val="20"/>
                <w:szCs w:val="20"/>
              </w:rPr>
            </w:pPr>
            <w:r>
              <w:rPr>
                <w:rFonts w:ascii="Calibri" w:hAnsi="Calibri" w:cs="Calibri"/>
                <w:color w:val="000000"/>
                <w:sz w:val="20"/>
                <w:szCs w:val="20"/>
              </w:rPr>
              <w:t>Iris Plaisier</w:t>
            </w:r>
          </w:p>
        </w:tc>
        <w:tc>
          <w:tcPr>
            <w:tcW w:w="2268" w:type="dxa"/>
            <w:tcBorders>
              <w:top w:val="nil"/>
              <w:left w:val="nil"/>
              <w:bottom w:val="single" w:sz="4" w:space="0" w:color="auto"/>
              <w:right w:val="single" w:sz="4" w:space="0" w:color="auto"/>
            </w:tcBorders>
            <w:shd w:val="clear" w:color="auto" w:fill="auto"/>
            <w:noWrap/>
            <w:vAlign w:val="bottom"/>
          </w:tcPr>
          <w:p w14:paraId="3BA95BCB" w14:textId="1AD0D46D" w:rsidR="00796A6C" w:rsidRPr="00B01D44" w:rsidRDefault="00E103FB" w:rsidP="00796A6C">
            <w:pPr>
              <w:rPr>
                <w:rFonts w:ascii="Calibri" w:hAnsi="Calibri" w:cs="Calibri"/>
                <w:color w:val="000000"/>
                <w:sz w:val="20"/>
                <w:szCs w:val="20"/>
              </w:rPr>
            </w:pPr>
            <w:r>
              <w:rPr>
                <w:rFonts w:ascii="Calibri" w:hAnsi="Calibri" w:cs="Calibri"/>
                <w:color w:val="000000"/>
                <w:sz w:val="20"/>
                <w:szCs w:val="20"/>
              </w:rPr>
              <w:t>Zeker 8610</w:t>
            </w:r>
          </w:p>
        </w:tc>
        <w:tc>
          <w:tcPr>
            <w:tcW w:w="684" w:type="dxa"/>
            <w:tcBorders>
              <w:top w:val="nil"/>
              <w:left w:val="nil"/>
              <w:bottom w:val="single" w:sz="4" w:space="0" w:color="auto"/>
              <w:right w:val="single" w:sz="4" w:space="0" w:color="auto"/>
            </w:tcBorders>
            <w:shd w:val="clear" w:color="auto" w:fill="auto"/>
            <w:noWrap/>
            <w:vAlign w:val="bottom"/>
          </w:tcPr>
          <w:p w14:paraId="6B334A3E" w14:textId="77777777"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shd w:val="clear" w:color="auto" w:fill="auto"/>
            <w:noWrap/>
            <w:vAlign w:val="bottom"/>
          </w:tcPr>
          <w:p w14:paraId="29B42203" w14:textId="2F012ED0"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shd w:val="clear" w:color="auto" w:fill="auto"/>
            <w:noWrap/>
            <w:vAlign w:val="bottom"/>
          </w:tcPr>
          <w:p w14:paraId="7E899FBB" w14:textId="446F2A3F" w:rsidR="00796A6C" w:rsidRPr="00352EDD" w:rsidRDefault="00C86C7D"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2268" w:type="dxa"/>
            <w:tcBorders>
              <w:top w:val="nil"/>
              <w:left w:val="nil"/>
              <w:bottom w:val="single" w:sz="4" w:space="0" w:color="auto"/>
              <w:right w:val="single" w:sz="4" w:space="0" w:color="auto"/>
            </w:tcBorders>
            <w:shd w:val="clear" w:color="auto" w:fill="auto"/>
            <w:noWrap/>
            <w:vAlign w:val="bottom"/>
          </w:tcPr>
          <w:p w14:paraId="00C1D68D" w14:textId="23EADED5"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Franky Geleyn</w:t>
            </w:r>
          </w:p>
        </w:tc>
        <w:tc>
          <w:tcPr>
            <w:tcW w:w="2373" w:type="dxa"/>
            <w:tcBorders>
              <w:top w:val="nil"/>
              <w:left w:val="nil"/>
              <w:bottom w:val="single" w:sz="4" w:space="0" w:color="auto"/>
              <w:right w:val="single" w:sz="4" w:space="0" w:color="auto"/>
            </w:tcBorders>
            <w:shd w:val="clear" w:color="auto" w:fill="auto"/>
            <w:noWrap/>
            <w:vAlign w:val="bottom"/>
          </w:tcPr>
          <w:p w14:paraId="27509E64" w14:textId="26EDA638"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Dorpsraad Kortemark</w:t>
            </w:r>
          </w:p>
        </w:tc>
        <w:tc>
          <w:tcPr>
            <w:tcW w:w="581" w:type="dxa"/>
            <w:tcBorders>
              <w:top w:val="nil"/>
              <w:left w:val="nil"/>
              <w:bottom w:val="single" w:sz="4" w:space="0" w:color="auto"/>
              <w:right w:val="single" w:sz="4" w:space="0" w:color="auto"/>
            </w:tcBorders>
            <w:shd w:val="clear" w:color="auto" w:fill="auto"/>
            <w:noWrap/>
            <w:vAlign w:val="bottom"/>
          </w:tcPr>
          <w:p w14:paraId="5AD91A86" w14:textId="5C0EA21A"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55DB74DC" w14:textId="270373EB"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5F1F0CEA" w14:textId="7B99330F"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0241A1C2"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270F4A32" w14:textId="07C66AD5" w:rsidR="00796A6C" w:rsidRPr="00B01D44" w:rsidRDefault="00F14BE8" w:rsidP="00796A6C">
            <w:pPr>
              <w:rPr>
                <w:rFonts w:ascii="Calibri" w:hAnsi="Calibri" w:cs="Calibri"/>
                <w:color w:val="000000"/>
                <w:sz w:val="20"/>
                <w:szCs w:val="20"/>
              </w:rPr>
            </w:pPr>
            <w:r>
              <w:rPr>
                <w:rFonts w:ascii="Calibri" w:hAnsi="Calibri" w:cs="Calibri"/>
                <w:color w:val="000000"/>
                <w:sz w:val="20"/>
                <w:szCs w:val="20"/>
              </w:rPr>
              <w:t>David Verstraete</w:t>
            </w:r>
          </w:p>
        </w:tc>
        <w:tc>
          <w:tcPr>
            <w:tcW w:w="2268" w:type="dxa"/>
            <w:tcBorders>
              <w:top w:val="nil"/>
              <w:left w:val="nil"/>
              <w:bottom w:val="single" w:sz="4" w:space="0" w:color="auto"/>
              <w:right w:val="single" w:sz="4" w:space="0" w:color="auto"/>
            </w:tcBorders>
            <w:shd w:val="clear" w:color="auto" w:fill="auto"/>
            <w:noWrap/>
            <w:vAlign w:val="bottom"/>
          </w:tcPr>
          <w:p w14:paraId="109E2F11" w14:textId="6B3509EC" w:rsidR="00796A6C" w:rsidRPr="00B01D44" w:rsidRDefault="00F14BE8" w:rsidP="00796A6C">
            <w:pPr>
              <w:rPr>
                <w:rFonts w:ascii="Calibri" w:hAnsi="Calibri" w:cs="Calibri"/>
                <w:color w:val="000000"/>
                <w:sz w:val="20"/>
                <w:szCs w:val="20"/>
              </w:rPr>
            </w:pPr>
            <w:r>
              <w:rPr>
                <w:rFonts w:ascii="Calibri" w:hAnsi="Calibri" w:cs="Calibri"/>
                <w:color w:val="000000"/>
                <w:sz w:val="20"/>
                <w:szCs w:val="20"/>
              </w:rPr>
              <w:t>Eerlijk en Bezorgd</w:t>
            </w:r>
          </w:p>
        </w:tc>
        <w:tc>
          <w:tcPr>
            <w:tcW w:w="684" w:type="dxa"/>
            <w:tcBorders>
              <w:top w:val="nil"/>
              <w:left w:val="nil"/>
              <w:bottom w:val="single" w:sz="4" w:space="0" w:color="auto"/>
              <w:right w:val="single" w:sz="4" w:space="0" w:color="auto"/>
            </w:tcBorders>
            <w:shd w:val="clear" w:color="auto" w:fill="auto"/>
            <w:noWrap/>
            <w:vAlign w:val="bottom"/>
          </w:tcPr>
          <w:p w14:paraId="1F805CEB" w14:textId="386DA413"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1A7970A0" w14:textId="41497CE8"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shd w:val="clear" w:color="auto" w:fill="auto"/>
            <w:noWrap/>
            <w:vAlign w:val="bottom"/>
          </w:tcPr>
          <w:p w14:paraId="3FE26804"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shd w:val="clear" w:color="auto" w:fill="auto"/>
            <w:noWrap/>
            <w:vAlign w:val="bottom"/>
          </w:tcPr>
          <w:p w14:paraId="6BBD3CA3" w14:textId="3290ACD0" w:rsidR="00796A6C" w:rsidRPr="00B01D44" w:rsidRDefault="00CD490B" w:rsidP="00796A6C">
            <w:pPr>
              <w:rPr>
                <w:rFonts w:ascii="Calibri" w:hAnsi="Calibri" w:cs="Calibri"/>
                <w:color w:val="000000"/>
                <w:sz w:val="20"/>
                <w:szCs w:val="20"/>
              </w:rPr>
            </w:pPr>
            <w:r w:rsidRPr="00177FBC">
              <w:rPr>
                <w:rFonts w:ascii="Calibri" w:hAnsi="Calibri" w:cs="Calibri"/>
                <w:color w:val="000000"/>
                <w:sz w:val="20"/>
                <w:szCs w:val="20"/>
              </w:rPr>
              <w:t>Bart Van Haecke</w:t>
            </w:r>
          </w:p>
        </w:tc>
        <w:tc>
          <w:tcPr>
            <w:tcW w:w="2373" w:type="dxa"/>
            <w:tcBorders>
              <w:top w:val="nil"/>
              <w:left w:val="nil"/>
              <w:bottom w:val="single" w:sz="4" w:space="0" w:color="auto"/>
              <w:right w:val="single" w:sz="4" w:space="0" w:color="auto"/>
            </w:tcBorders>
            <w:shd w:val="clear" w:color="auto" w:fill="auto"/>
            <w:noWrap/>
            <w:vAlign w:val="bottom"/>
          </w:tcPr>
          <w:p w14:paraId="55CC3B97" w14:textId="2D586DDB" w:rsidR="00796A6C" w:rsidRPr="00B01D44" w:rsidRDefault="00CD490B" w:rsidP="00796A6C">
            <w:pPr>
              <w:rPr>
                <w:rFonts w:ascii="Calibri" w:hAnsi="Calibri" w:cs="Calibri"/>
                <w:color w:val="000000"/>
                <w:sz w:val="20"/>
                <w:szCs w:val="20"/>
              </w:rPr>
            </w:pPr>
            <w:r w:rsidRPr="00177FBC">
              <w:rPr>
                <w:rFonts w:ascii="Calibri" w:hAnsi="Calibri" w:cs="Calibri"/>
                <w:color w:val="000000"/>
                <w:sz w:val="20"/>
                <w:szCs w:val="20"/>
              </w:rPr>
              <w:t>ABS</w:t>
            </w:r>
          </w:p>
        </w:tc>
        <w:tc>
          <w:tcPr>
            <w:tcW w:w="581" w:type="dxa"/>
            <w:tcBorders>
              <w:top w:val="nil"/>
              <w:left w:val="nil"/>
              <w:bottom w:val="single" w:sz="4" w:space="0" w:color="auto"/>
              <w:right w:val="single" w:sz="4" w:space="0" w:color="auto"/>
            </w:tcBorders>
            <w:shd w:val="clear" w:color="auto" w:fill="auto"/>
            <w:noWrap/>
            <w:vAlign w:val="bottom"/>
          </w:tcPr>
          <w:p w14:paraId="1716EBCC" w14:textId="3CEC9B4D"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65609FB6" w14:textId="77777777"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46DC0892" w14:textId="166306EC"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4B61C85C"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2AE7455A" w14:textId="4F1A346B" w:rsidR="00796A6C" w:rsidRPr="00B01D44" w:rsidRDefault="00F14BE8" w:rsidP="00796A6C">
            <w:pPr>
              <w:rPr>
                <w:rFonts w:ascii="Calibri" w:hAnsi="Calibri" w:cs="Calibri"/>
                <w:color w:val="000000"/>
                <w:sz w:val="20"/>
                <w:szCs w:val="20"/>
              </w:rPr>
            </w:pPr>
            <w:r>
              <w:rPr>
                <w:rFonts w:ascii="Calibri" w:hAnsi="Calibri" w:cs="Calibri"/>
                <w:color w:val="000000"/>
                <w:sz w:val="20"/>
                <w:szCs w:val="20"/>
              </w:rPr>
              <w:t>Jean Claude Monsy</w:t>
            </w:r>
          </w:p>
        </w:tc>
        <w:tc>
          <w:tcPr>
            <w:tcW w:w="2268" w:type="dxa"/>
            <w:tcBorders>
              <w:top w:val="nil"/>
              <w:left w:val="nil"/>
              <w:bottom w:val="single" w:sz="4" w:space="0" w:color="auto"/>
              <w:right w:val="single" w:sz="4" w:space="0" w:color="auto"/>
            </w:tcBorders>
            <w:shd w:val="clear" w:color="auto" w:fill="auto"/>
            <w:noWrap/>
            <w:vAlign w:val="bottom"/>
          </w:tcPr>
          <w:p w14:paraId="055C582E" w14:textId="21202C8A" w:rsidR="00796A6C" w:rsidRPr="00B01D44" w:rsidRDefault="00F14BE8" w:rsidP="00796A6C">
            <w:pPr>
              <w:rPr>
                <w:rFonts w:ascii="Calibri" w:hAnsi="Calibri" w:cs="Calibri"/>
                <w:color w:val="000000"/>
                <w:sz w:val="20"/>
                <w:szCs w:val="20"/>
              </w:rPr>
            </w:pPr>
            <w:r>
              <w:rPr>
                <w:rFonts w:ascii="Calibri" w:hAnsi="Calibri" w:cs="Calibri"/>
                <w:color w:val="000000"/>
                <w:sz w:val="20"/>
                <w:szCs w:val="20"/>
              </w:rPr>
              <w:t>Content</w:t>
            </w:r>
          </w:p>
        </w:tc>
        <w:tc>
          <w:tcPr>
            <w:tcW w:w="684" w:type="dxa"/>
            <w:tcBorders>
              <w:top w:val="nil"/>
              <w:left w:val="nil"/>
              <w:bottom w:val="single" w:sz="4" w:space="0" w:color="auto"/>
              <w:right w:val="single" w:sz="4" w:space="0" w:color="auto"/>
            </w:tcBorders>
            <w:shd w:val="clear" w:color="auto" w:fill="auto"/>
            <w:noWrap/>
            <w:vAlign w:val="bottom"/>
          </w:tcPr>
          <w:p w14:paraId="42AF95F5" w14:textId="31A99C91" w:rsidR="00796A6C" w:rsidRPr="00352EDD" w:rsidRDefault="00A273B5"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6518A926" w14:textId="3B499E95"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shd w:val="clear" w:color="auto" w:fill="auto"/>
            <w:noWrap/>
            <w:vAlign w:val="bottom"/>
          </w:tcPr>
          <w:p w14:paraId="7E1E0C24" w14:textId="1FE131F3"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shd w:val="clear" w:color="auto" w:fill="auto"/>
            <w:noWrap/>
            <w:vAlign w:val="bottom"/>
          </w:tcPr>
          <w:p w14:paraId="61C4AC26" w14:textId="41660ABE"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Joke Vandesteene</w:t>
            </w:r>
          </w:p>
        </w:tc>
        <w:tc>
          <w:tcPr>
            <w:tcW w:w="2373" w:type="dxa"/>
            <w:tcBorders>
              <w:top w:val="nil"/>
              <w:left w:val="nil"/>
              <w:bottom w:val="single" w:sz="4" w:space="0" w:color="auto"/>
              <w:right w:val="single" w:sz="4" w:space="0" w:color="auto"/>
            </w:tcBorders>
            <w:shd w:val="clear" w:color="auto" w:fill="auto"/>
            <w:noWrap/>
            <w:vAlign w:val="bottom"/>
          </w:tcPr>
          <w:p w14:paraId="510D1D5F" w14:textId="7D727378" w:rsidR="00796A6C" w:rsidRPr="00B01D44" w:rsidRDefault="00CD490B" w:rsidP="00796A6C">
            <w:pPr>
              <w:rPr>
                <w:rFonts w:ascii="Calibri" w:hAnsi="Calibri" w:cs="Calibri"/>
                <w:color w:val="000000"/>
                <w:sz w:val="20"/>
                <w:szCs w:val="20"/>
              </w:rPr>
            </w:pPr>
            <w:r w:rsidRPr="00B01D44">
              <w:rPr>
                <w:rFonts w:ascii="Calibri" w:hAnsi="Calibri" w:cs="Calibri"/>
                <w:color w:val="000000"/>
                <w:sz w:val="20"/>
                <w:szCs w:val="20"/>
              </w:rPr>
              <w:t>KVLV</w:t>
            </w:r>
          </w:p>
        </w:tc>
        <w:tc>
          <w:tcPr>
            <w:tcW w:w="581" w:type="dxa"/>
            <w:tcBorders>
              <w:top w:val="nil"/>
              <w:left w:val="nil"/>
              <w:bottom w:val="single" w:sz="4" w:space="0" w:color="auto"/>
              <w:right w:val="single" w:sz="4" w:space="0" w:color="auto"/>
            </w:tcBorders>
            <w:shd w:val="clear" w:color="auto" w:fill="auto"/>
            <w:noWrap/>
            <w:vAlign w:val="bottom"/>
          </w:tcPr>
          <w:p w14:paraId="7F2CB11B" w14:textId="52E83832" w:rsidR="00796A6C" w:rsidRPr="00352EDD" w:rsidRDefault="00A273B5"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709352B7" w14:textId="525F9801"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5ED924B3" w14:textId="700D41FB"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51D5BA09"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01504964" w14:textId="6ACD4AD2" w:rsidR="00796A6C" w:rsidRPr="00B01D44" w:rsidRDefault="00177FBC" w:rsidP="00796A6C">
            <w:pPr>
              <w:rPr>
                <w:rFonts w:ascii="Calibri" w:hAnsi="Calibri" w:cs="Calibri"/>
                <w:color w:val="000000"/>
                <w:sz w:val="20"/>
                <w:szCs w:val="20"/>
              </w:rPr>
            </w:pPr>
            <w:r>
              <w:rPr>
                <w:rFonts w:ascii="Calibri" w:hAnsi="Calibri" w:cs="Calibri"/>
                <w:color w:val="000000"/>
                <w:sz w:val="20"/>
                <w:szCs w:val="20"/>
              </w:rPr>
              <w:t>Kurt Meuleman</w:t>
            </w:r>
          </w:p>
        </w:tc>
        <w:tc>
          <w:tcPr>
            <w:tcW w:w="2268" w:type="dxa"/>
            <w:tcBorders>
              <w:top w:val="nil"/>
              <w:left w:val="nil"/>
              <w:bottom w:val="single" w:sz="4" w:space="0" w:color="auto"/>
              <w:right w:val="single" w:sz="4" w:space="0" w:color="auto"/>
            </w:tcBorders>
            <w:shd w:val="clear" w:color="auto" w:fill="auto"/>
            <w:noWrap/>
            <w:vAlign w:val="bottom"/>
          </w:tcPr>
          <w:p w14:paraId="001C3E40" w14:textId="30C35FD4" w:rsidR="00796A6C" w:rsidRPr="00B01D44" w:rsidRDefault="00177FBC" w:rsidP="00796A6C">
            <w:pPr>
              <w:rPr>
                <w:rFonts w:ascii="Calibri" w:hAnsi="Calibri" w:cs="Calibri"/>
                <w:color w:val="000000"/>
                <w:sz w:val="20"/>
                <w:szCs w:val="20"/>
              </w:rPr>
            </w:pPr>
            <w:r>
              <w:rPr>
                <w:rFonts w:ascii="Calibri" w:hAnsi="Calibri" w:cs="Calibri"/>
                <w:color w:val="000000"/>
                <w:sz w:val="20"/>
                <w:szCs w:val="20"/>
              </w:rPr>
              <w:t>Vlaams Belang</w:t>
            </w:r>
          </w:p>
        </w:tc>
        <w:tc>
          <w:tcPr>
            <w:tcW w:w="684" w:type="dxa"/>
            <w:tcBorders>
              <w:top w:val="nil"/>
              <w:left w:val="nil"/>
              <w:bottom w:val="single" w:sz="4" w:space="0" w:color="auto"/>
              <w:right w:val="single" w:sz="4" w:space="0" w:color="auto"/>
            </w:tcBorders>
            <w:shd w:val="clear" w:color="auto" w:fill="auto"/>
            <w:noWrap/>
            <w:vAlign w:val="bottom"/>
          </w:tcPr>
          <w:p w14:paraId="568CC436" w14:textId="1F4BBA1D"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71504256" w14:textId="12558CDA"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shd w:val="clear" w:color="auto" w:fill="auto"/>
            <w:noWrap/>
            <w:vAlign w:val="bottom"/>
          </w:tcPr>
          <w:p w14:paraId="2F0DD534"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shd w:val="clear" w:color="auto" w:fill="auto"/>
            <w:noWrap/>
            <w:vAlign w:val="bottom"/>
          </w:tcPr>
          <w:p w14:paraId="40B8FE63" w14:textId="37DC1B52"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Stefaan Vulsteke</w:t>
            </w:r>
          </w:p>
        </w:tc>
        <w:tc>
          <w:tcPr>
            <w:tcW w:w="2373" w:type="dxa"/>
            <w:tcBorders>
              <w:top w:val="nil"/>
              <w:left w:val="nil"/>
              <w:bottom w:val="single" w:sz="4" w:space="0" w:color="auto"/>
              <w:right w:val="single" w:sz="4" w:space="0" w:color="auto"/>
            </w:tcBorders>
            <w:shd w:val="clear" w:color="auto" w:fill="auto"/>
            <w:noWrap/>
            <w:vAlign w:val="bottom"/>
          </w:tcPr>
          <w:p w14:paraId="1403F548" w14:textId="3AA58CE9"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Landelijke Gilde</w:t>
            </w:r>
          </w:p>
        </w:tc>
        <w:tc>
          <w:tcPr>
            <w:tcW w:w="581" w:type="dxa"/>
            <w:tcBorders>
              <w:top w:val="nil"/>
              <w:left w:val="nil"/>
              <w:bottom w:val="single" w:sz="4" w:space="0" w:color="auto"/>
              <w:right w:val="single" w:sz="4" w:space="0" w:color="auto"/>
            </w:tcBorders>
            <w:shd w:val="clear" w:color="auto" w:fill="auto"/>
            <w:noWrap/>
            <w:vAlign w:val="bottom"/>
          </w:tcPr>
          <w:p w14:paraId="76E59269" w14:textId="372FB983"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602EBC61" w14:textId="38574FE2"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7BFDC75A" w14:textId="47A92781" w:rsidR="00796A6C" w:rsidRPr="00352EDD" w:rsidRDefault="00796A6C" w:rsidP="00BB6510">
            <w:pPr>
              <w:spacing w:line="240" w:lineRule="auto"/>
              <w:rPr>
                <w:rFonts w:ascii="Calibri" w:hAnsi="Calibri" w:cs="Calibri"/>
                <w:b/>
                <w:bCs/>
                <w:color w:val="000000"/>
                <w:sz w:val="24"/>
                <w:szCs w:val="24"/>
              </w:rPr>
            </w:pPr>
          </w:p>
        </w:tc>
      </w:tr>
      <w:tr w:rsidR="00796A6C" w:rsidRPr="00365156" w14:paraId="28ED17EA"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0F4ECC4E" w14:textId="68634483"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Jelle Quartier</w:t>
            </w:r>
          </w:p>
        </w:tc>
        <w:tc>
          <w:tcPr>
            <w:tcW w:w="2268" w:type="dxa"/>
            <w:tcBorders>
              <w:top w:val="nil"/>
              <w:left w:val="nil"/>
              <w:bottom w:val="single" w:sz="4" w:space="0" w:color="auto"/>
              <w:right w:val="single" w:sz="4" w:space="0" w:color="auto"/>
            </w:tcBorders>
            <w:shd w:val="clear" w:color="auto" w:fill="auto"/>
            <w:noWrap/>
            <w:vAlign w:val="bottom"/>
          </w:tcPr>
          <w:p w14:paraId="5D00886D" w14:textId="771B49C2"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 xml:space="preserve">Natuurpunt </w:t>
            </w:r>
          </w:p>
        </w:tc>
        <w:tc>
          <w:tcPr>
            <w:tcW w:w="684" w:type="dxa"/>
            <w:tcBorders>
              <w:top w:val="nil"/>
              <w:left w:val="nil"/>
              <w:bottom w:val="single" w:sz="4" w:space="0" w:color="auto"/>
              <w:right w:val="single" w:sz="4" w:space="0" w:color="auto"/>
            </w:tcBorders>
            <w:shd w:val="clear" w:color="auto" w:fill="auto"/>
            <w:noWrap/>
            <w:vAlign w:val="bottom"/>
          </w:tcPr>
          <w:p w14:paraId="787EB15C" w14:textId="28269378"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2F67089D" w14:textId="77777777"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shd w:val="clear" w:color="auto" w:fill="auto"/>
            <w:noWrap/>
            <w:vAlign w:val="bottom"/>
          </w:tcPr>
          <w:p w14:paraId="1EC241FC"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shd w:val="clear" w:color="auto" w:fill="auto"/>
            <w:noWrap/>
            <w:vAlign w:val="bottom"/>
          </w:tcPr>
          <w:p w14:paraId="1D6A16F2" w14:textId="2F2B86ED"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Kris Bouttelgier</w:t>
            </w:r>
          </w:p>
        </w:tc>
        <w:tc>
          <w:tcPr>
            <w:tcW w:w="2373" w:type="dxa"/>
            <w:tcBorders>
              <w:top w:val="nil"/>
              <w:left w:val="nil"/>
              <w:bottom w:val="single" w:sz="4" w:space="0" w:color="auto"/>
              <w:right w:val="single" w:sz="4" w:space="0" w:color="auto"/>
            </w:tcBorders>
            <w:shd w:val="clear" w:color="auto" w:fill="auto"/>
            <w:noWrap/>
            <w:vAlign w:val="bottom"/>
          </w:tcPr>
          <w:p w14:paraId="09FF16D0" w14:textId="6C38CC5B"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Onafhankelijk</w:t>
            </w:r>
          </w:p>
        </w:tc>
        <w:tc>
          <w:tcPr>
            <w:tcW w:w="581" w:type="dxa"/>
            <w:tcBorders>
              <w:top w:val="nil"/>
              <w:left w:val="nil"/>
              <w:bottom w:val="single" w:sz="4" w:space="0" w:color="auto"/>
              <w:right w:val="single" w:sz="4" w:space="0" w:color="auto"/>
            </w:tcBorders>
            <w:shd w:val="clear" w:color="auto" w:fill="auto"/>
            <w:noWrap/>
            <w:vAlign w:val="bottom"/>
          </w:tcPr>
          <w:p w14:paraId="1A1AD553" w14:textId="38BC3ABF"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127687A1" w14:textId="657503EB"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683DE0FC" w14:textId="77777777"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42852E74"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2ABB22DB" w14:textId="6BA7A83F" w:rsidR="00796A6C" w:rsidRPr="00B01D44" w:rsidRDefault="00177FBC" w:rsidP="00796A6C">
            <w:pPr>
              <w:rPr>
                <w:rFonts w:ascii="Calibri" w:hAnsi="Calibri" w:cs="Calibri"/>
                <w:color w:val="000000"/>
                <w:sz w:val="20"/>
                <w:szCs w:val="20"/>
              </w:rPr>
            </w:pPr>
            <w:r>
              <w:rPr>
                <w:rFonts w:ascii="Calibri" w:hAnsi="Calibri" w:cs="Calibri"/>
                <w:color w:val="000000"/>
                <w:sz w:val="20"/>
                <w:szCs w:val="20"/>
              </w:rPr>
              <w:t>Daisy Pincket</w:t>
            </w:r>
          </w:p>
        </w:tc>
        <w:tc>
          <w:tcPr>
            <w:tcW w:w="2268" w:type="dxa"/>
            <w:tcBorders>
              <w:top w:val="nil"/>
              <w:left w:val="nil"/>
              <w:bottom w:val="single" w:sz="4" w:space="0" w:color="auto"/>
              <w:right w:val="single" w:sz="4" w:space="0" w:color="auto"/>
            </w:tcBorders>
            <w:shd w:val="clear" w:color="auto" w:fill="auto"/>
            <w:noWrap/>
            <w:vAlign w:val="bottom"/>
          </w:tcPr>
          <w:p w14:paraId="683503E6" w14:textId="147C1416"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 xml:space="preserve">Natuurpunt </w:t>
            </w:r>
          </w:p>
        </w:tc>
        <w:tc>
          <w:tcPr>
            <w:tcW w:w="684" w:type="dxa"/>
            <w:tcBorders>
              <w:top w:val="nil"/>
              <w:left w:val="nil"/>
              <w:bottom w:val="single" w:sz="4" w:space="0" w:color="auto"/>
              <w:right w:val="single" w:sz="4" w:space="0" w:color="auto"/>
            </w:tcBorders>
            <w:shd w:val="clear" w:color="auto" w:fill="auto"/>
            <w:noWrap/>
            <w:vAlign w:val="bottom"/>
          </w:tcPr>
          <w:p w14:paraId="54E36E50" w14:textId="601F5C72"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340BD226" w14:textId="3B2A86FB"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shd w:val="clear" w:color="auto" w:fill="auto"/>
            <w:noWrap/>
            <w:vAlign w:val="bottom"/>
          </w:tcPr>
          <w:p w14:paraId="4489C289"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shd w:val="clear" w:color="auto" w:fill="auto"/>
            <w:noWrap/>
            <w:vAlign w:val="bottom"/>
          </w:tcPr>
          <w:p w14:paraId="73F8ED97" w14:textId="59E2789B"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Trees Vulsteke</w:t>
            </w:r>
          </w:p>
        </w:tc>
        <w:tc>
          <w:tcPr>
            <w:tcW w:w="2373" w:type="dxa"/>
            <w:tcBorders>
              <w:top w:val="nil"/>
              <w:left w:val="nil"/>
              <w:bottom w:val="single" w:sz="4" w:space="0" w:color="auto"/>
              <w:right w:val="single" w:sz="4" w:space="0" w:color="auto"/>
            </w:tcBorders>
            <w:shd w:val="clear" w:color="auto" w:fill="auto"/>
            <w:noWrap/>
            <w:vAlign w:val="bottom"/>
          </w:tcPr>
          <w:p w14:paraId="2FBFA24F" w14:textId="4CAA9D73"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Onafhankelijk</w:t>
            </w:r>
          </w:p>
        </w:tc>
        <w:tc>
          <w:tcPr>
            <w:tcW w:w="581" w:type="dxa"/>
            <w:tcBorders>
              <w:top w:val="nil"/>
              <w:left w:val="nil"/>
              <w:bottom w:val="single" w:sz="4" w:space="0" w:color="auto"/>
              <w:right w:val="single" w:sz="4" w:space="0" w:color="auto"/>
            </w:tcBorders>
            <w:shd w:val="clear" w:color="auto" w:fill="auto"/>
            <w:noWrap/>
            <w:vAlign w:val="bottom"/>
          </w:tcPr>
          <w:p w14:paraId="6BBC4F75" w14:textId="35692F63" w:rsidR="00796A6C" w:rsidRDefault="009030A1" w:rsidP="00C86C7D">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p w14:paraId="65C26C44" w14:textId="6C71357D" w:rsidR="00604125" w:rsidRPr="00352EDD" w:rsidRDefault="00604125" w:rsidP="00BB6510">
            <w:pPr>
              <w:spacing w:line="240" w:lineRule="auto"/>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shd w:val="clear" w:color="auto" w:fill="auto"/>
            <w:noWrap/>
            <w:vAlign w:val="bottom"/>
          </w:tcPr>
          <w:p w14:paraId="6EC0560D" w14:textId="77777777"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63B21965" w14:textId="77777777"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1290108D"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0A53EE29" w14:textId="776E9B32"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Sofie Declercq</w:t>
            </w:r>
          </w:p>
        </w:tc>
        <w:tc>
          <w:tcPr>
            <w:tcW w:w="2268" w:type="dxa"/>
            <w:tcBorders>
              <w:top w:val="nil"/>
              <w:left w:val="nil"/>
              <w:bottom w:val="single" w:sz="4" w:space="0" w:color="auto"/>
              <w:right w:val="single" w:sz="4" w:space="0" w:color="auto"/>
            </w:tcBorders>
            <w:shd w:val="clear" w:color="auto" w:fill="auto"/>
            <w:noWrap/>
            <w:vAlign w:val="bottom"/>
          </w:tcPr>
          <w:p w14:paraId="50E46273" w14:textId="09D6E782"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 xml:space="preserve">Natuurpunt </w:t>
            </w:r>
          </w:p>
        </w:tc>
        <w:tc>
          <w:tcPr>
            <w:tcW w:w="684" w:type="dxa"/>
            <w:tcBorders>
              <w:top w:val="nil"/>
              <w:left w:val="nil"/>
              <w:bottom w:val="single" w:sz="4" w:space="0" w:color="auto"/>
              <w:right w:val="single" w:sz="4" w:space="0" w:color="auto"/>
            </w:tcBorders>
            <w:shd w:val="clear" w:color="auto" w:fill="auto"/>
            <w:noWrap/>
            <w:vAlign w:val="bottom"/>
          </w:tcPr>
          <w:p w14:paraId="64A1C186" w14:textId="6AF43384"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2C8A132A" w14:textId="77777777"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shd w:val="clear" w:color="auto" w:fill="auto"/>
            <w:noWrap/>
            <w:vAlign w:val="bottom"/>
          </w:tcPr>
          <w:p w14:paraId="480DF1CC"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shd w:val="clear" w:color="auto" w:fill="auto"/>
            <w:noWrap/>
            <w:vAlign w:val="bottom"/>
          </w:tcPr>
          <w:p w14:paraId="5A01FA25" w14:textId="567759C7"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Agnes Vandenbroucke</w:t>
            </w:r>
          </w:p>
        </w:tc>
        <w:tc>
          <w:tcPr>
            <w:tcW w:w="2373" w:type="dxa"/>
            <w:tcBorders>
              <w:top w:val="nil"/>
              <w:left w:val="nil"/>
              <w:bottom w:val="single" w:sz="4" w:space="0" w:color="auto"/>
              <w:right w:val="single" w:sz="4" w:space="0" w:color="auto"/>
            </w:tcBorders>
            <w:shd w:val="clear" w:color="auto" w:fill="auto"/>
            <w:noWrap/>
            <w:vAlign w:val="bottom"/>
          </w:tcPr>
          <w:p w14:paraId="18E651E2" w14:textId="276BC51E"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Onafhankelijk</w:t>
            </w:r>
          </w:p>
        </w:tc>
        <w:tc>
          <w:tcPr>
            <w:tcW w:w="581" w:type="dxa"/>
            <w:tcBorders>
              <w:top w:val="nil"/>
              <w:left w:val="nil"/>
              <w:bottom w:val="single" w:sz="4" w:space="0" w:color="auto"/>
              <w:right w:val="single" w:sz="4" w:space="0" w:color="auto"/>
            </w:tcBorders>
            <w:shd w:val="clear" w:color="auto" w:fill="auto"/>
            <w:noWrap/>
            <w:vAlign w:val="bottom"/>
          </w:tcPr>
          <w:p w14:paraId="56E008EB" w14:textId="3241E6FB" w:rsidR="00796A6C" w:rsidRPr="00352EDD" w:rsidRDefault="00A273B5"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6BC2F397" w14:textId="77777777"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3107C7FD" w14:textId="77777777"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43053E9B"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3BD7AA52" w14:textId="7BB4B823" w:rsidR="00796A6C" w:rsidRPr="00B01D44" w:rsidRDefault="00796A6C" w:rsidP="00796A6C">
            <w:pPr>
              <w:rPr>
                <w:rFonts w:ascii="Calibri" w:hAnsi="Calibri" w:cs="Calibri"/>
                <w:color w:val="000000"/>
                <w:sz w:val="20"/>
                <w:szCs w:val="20"/>
              </w:rPr>
            </w:pPr>
            <w:r>
              <w:rPr>
                <w:rFonts w:ascii="Calibri" w:hAnsi="Calibri" w:cs="Calibri"/>
                <w:color w:val="000000"/>
                <w:sz w:val="20"/>
                <w:szCs w:val="20"/>
              </w:rPr>
              <w:t>Nancy Vandecasteele</w:t>
            </w:r>
          </w:p>
        </w:tc>
        <w:tc>
          <w:tcPr>
            <w:tcW w:w="2268" w:type="dxa"/>
            <w:tcBorders>
              <w:top w:val="nil"/>
              <w:left w:val="nil"/>
              <w:bottom w:val="single" w:sz="4" w:space="0" w:color="auto"/>
              <w:right w:val="single" w:sz="4" w:space="0" w:color="auto"/>
            </w:tcBorders>
            <w:shd w:val="clear" w:color="auto" w:fill="auto"/>
            <w:noWrap/>
            <w:vAlign w:val="bottom"/>
          </w:tcPr>
          <w:p w14:paraId="5BADCF00" w14:textId="4126D56F" w:rsidR="00796A6C" w:rsidRPr="00B01D44" w:rsidRDefault="00796A6C" w:rsidP="00796A6C">
            <w:pPr>
              <w:rPr>
                <w:rFonts w:ascii="Calibri" w:hAnsi="Calibri" w:cs="Calibri"/>
                <w:color w:val="000000"/>
                <w:sz w:val="20"/>
                <w:szCs w:val="20"/>
              </w:rPr>
            </w:pPr>
            <w:r w:rsidRPr="00B01D44">
              <w:rPr>
                <w:rFonts w:ascii="Calibri" w:hAnsi="Calibri" w:cs="Calibri"/>
                <w:color w:val="000000"/>
                <w:sz w:val="20"/>
                <w:szCs w:val="20"/>
              </w:rPr>
              <w:t xml:space="preserve">Natuurpunt </w:t>
            </w:r>
          </w:p>
        </w:tc>
        <w:tc>
          <w:tcPr>
            <w:tcW w:w="684" w:type="dxa"/>
            <w:tcBorders>
              <w:top w:val="nil"/>
              <w:left w:val="nil"/>
              <w:bottom w:val="single" w:sz="4" w:space="0" w:color="auto"/>
              <w:right w:val="single" w:sz="4" w:space="0" w:color="auto"/>
            </w:tcBorders>
            <w:shd w:val="clear" w:color="auto" w:fill="auto"/>
            <w:noWrap/>
            <w:vAlign w:val="bottom"/>
          </w:tcPr>
          <w:p w14:paraId="35EB0A38" w14:textId="2E2A5F3A" w:rsidR="00796A6C" w:rsidRPr="00352EDD" w:rsidRDefault="009030A1"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14F3CA4F" w14:textId="77777777"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shd w:val="clear" w:color="auto" w:fill="auto"/>
            <w:noWrap/>
            <w:vAlign w:val="bottom"/>
          </w:tcPr>
          <w:p w14:paraId="67A4E282"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shd w:val="clear" w:color="auto" w:fill="auto"/>
            <w:noWrap/>
            <w:vAlign w:val="bottom"/>
          </w:tcPr>
          <w:p w14:paraId="3B927CB4" w14:textId="78FA90F7"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Andy Campe</w:t>
            </w:r>
          </w:p>
        </w:tc>
        <w:tc>
          <w:tcPr>
            <w:tcW w:w="2373" w:type="dxa"/>
            <w:tcBorders>
              <w:top w:val="nil"/>
              <w:left w:val="nil"/>
              <w:bottom w:val="single" w:sz="4" w:space="0" w:color="auto"/>
              <w:right w:val="single" w:sz="4" w:space="0" w:color="auto"/>
            </w:tcBorders>
            <w:shd w:val="clear" w:color="auto" w:fill="auto"/>
            <w:noWrap/>
            <w:vAlign w:val="bottom"/>
          </w:tcPr>
          <w:p w14:paraId="7DC6D94F" w14:textId="1ED9C52E" w:rsidR="00796A6C" w:rsidRPr="00B01D44" w:rsidRDefault="00CD490B" w:rsidP="00796A6C">
            <w:pPr>
              <w:rPr>
                <w:rFonts w:ascii="Calibri" w:hAnsi="Calibri" w:cs="Calibri"/>
                <w:color w:val="000000"/>
                <w:sz w:val="20"/>
                <w:szCs w:val="20"/>
              </w:rPr>
            </w:pPr>
            <w:r>
              <w:rPr>
                <w:rFonts w:ascii="Calibri" w:hAnsi="Calibri" w:cs="Calibri"/>
                <w:color w:val="000000"/>
                <w:sz w:val="20"/>
                <w:szCs w:val="20"/>
              </w:rPr>
              <w:t>Onafhankelijk</w:t>
            </w:r>
          </w:p>
        </w:tc>
        <w:tc>
          <w:tcPr>
            <w:tcW w:w="581" w:type="dxa"/>
            <w:tcBorders>
              <w:top w:val="nil"/>
              <w:left w:val="nil"/>
              <w:bottom w:val="single" w:sz="4" w:space="0" w:color="auto"/>
              <w:right w:val="single" w:sz="4" w:space="0" w:color="auto"/>
            </w:tcBorders>
            <w:shd w:val="clear" w:color="auto" w:fill="auto"/>
            <w:noWrap/>
            <w:vAlign w:val="bottom"/>
          </w:tcPr>
          <w:p w14:paraId="508B9652" w14:textId="21EB8EF5" w:rsidR="00796A6C" w:rsidRPr="00352EDD" w:rsidRDefault="0089099E"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1612B3EA" w14:textId="5AB42400"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668CCF9A" w14:textId="64D92E53" w:rsidR="00796A6C" w:rsidRPr="00352EDD" w:rsidRDefault="00796A6C" w:rsidP="00796A6C">
            <w:pPr>
              <w:spacing w:line="240" w:lineRule="auto"/>
              <w:jc w:val="center"/>
              <w:rPr>
                <w:rFonts w:ascii="Calibri" w:hAnsi="Calibri" w:cs="Calibri"/>
                <w:b/>
                <w:bCs/>
                <w:color w:val="000000"/>
                <w:sz w:val="24"/>
                <w:szCs w:val="24"/>
              </w:rPr>
            </w:pPr>
          </w:p>
        </w:tc>
      </w:tr>
      <w:tr w:rsidR="00796A6C" w:rsidRPr="00365156" w14:paraId="076D7829" w14:textId="77777777" w:rsidTr="00CD490B">
        <w:trPr>
          <w:trHeight w:hRule="exact" w:val="454"/>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3B3F9D38" w14:textId="24E3A142" w:rsidR="00796A6C" w:rsidRPr="00B01D44" w:rsidRDefault="00796A6C" w:rsidP="00796A6C">
            <w:pPr>
              <w:rPr>
                <w:rFonts w:ascii="Calibri" w:hAnsi="Calibri" w:cs="Calibri"/>
                <w:color w:val="000000"/>
                <w:sz w:val="20"/>
                <w:szCs w:val="20"/>
              </w:rPr>
            </w:pPr>
            <w:r>
              <w:rPr>
                <w:rFonts w:ascii="Calibri" w:hAnsi="Calibri" w:cs="Calibri"/>
                <w:color w:val="000000"/>
                <w:sz w:val="20"/>
                <w:szCs w:val="20"/>
              </w:rPr>
              <w:t>Robbe Dhulster</w:t>
            </w:r>
          </w:p>
        </w:tc>
        <w:tc>
          <w:tcPr>
            <w:tcW w:w="2268" w:type="dxa"/>
            <w:tcBorders>
              <w:top w:val="nil"/>
              <w:left w:val="nil"/>
              <w:bottom w:val="single" w:sz="4" w:space="0" w:color="auto"/>
              <w:right w:val="single" w:sz="4" w:space="0" w:color="auto"/>
            </w:tcBorders>
            <w:shd w:val="clear" w:color="auto" w:fill="auto"/>
            <w:noWrap/>
            <w:vAlign w:val="bottom"/>
          </w:tcPr>
          <w:p w14:paraId="127F502D" w14:textId="3B1F770C" w:rsidR="00796A6C" w:rsidRPr="00B01D44" w:rsidRDefault="00796A6C" w:rsidP="00796A6C">
            <w:pPr>
              <w:rPr>
                <w:rFonts w:ascii="Calibri" w:hAnsi="Calibri" w:cs="Calibri"/>
                <w:color w:val="000000"/>
                <w:sz w:val="20"/>
                <w:szCs w:val="20"/>
              </w:rPr>
            </w:pPr>
            <w:r>
              <w:rPr>
                <w:rFonts w:ascii="Calibri" w:hAnsi="Calibri" w:cs="Calibri"/>
                <w:color w:val="000000"/>
                <w:sz w:val="20"/>
                <w:szCs w:val="20"/>
              </w:rPr>
              <w:t>Natuurpunt</w:t>
            </w:r>
          </w:p>
        </w:tc>
        <w:tc>
          <w:tcPr>
            <w:tcW w:w="684" w:type="dxa"/>
            <w:tcBorders>
              <w:top w:val="nil"/>
              <w:left w:val="nil"/>
              <w:bottom w:val="single" w:sz="4" w:space="0" w:color="auto"/>
              <w:right w:val="single" w:sz="4" w:space="0" w:color="auto"/>
            </w:tcBorders>
            <w:shd w:val="clear" w:color="auto" w:fill="auto"/>
            <w:noWrap/>
            <w:vAlign w:val="bottom"/>
          </w:tcPr>
          <w:p w14:paraId="3933983A" w14:textId="402DA5E4" w:rsidR="00796A6C" w:rsidRPr="00352EDD" w:rsidRDefault="00A273B5" w:rsidP="00796A6C">
            <w:pPr>
              <w:spacing w:line="240" w:lineRule="auto"/>
              <w:jc w:val="center"/>
              <w:rPr>
                <w:rFonts w:ascii="Calibri" w:hAnsi="Calibri" w:cs="Calibri"/>
                <w:b/>
                <w:bCs/>
                <w:color w:val="000000"/>
                <w:sz w:val="24"/>
                <w:szCs w:val="24"/>
              </w:rPr>
            </w:pPr>
            <w:r>
              <w:rPr>
                <w:rFonts w:ascii="Calibri" w:hAnsi="Calibri" w:cs="Calibri"/>
                <w:b/>
                <w:bCs/>
                <w:color w:val="000000"/>
                <w:sz w:val="24"/>
                <w:szCs w:val="24"/>
              </w:rPr>
              <w:t>A</w:t>
            </w:r>
          </w:p>
        </w:tc>
        <w:tc>
          <w:tcPr>
            <w:tcW w:w="679" w:type="dxa"/>
            <w:tcBorders>
              <w:top w:val="nil"/>
              <w:left w:val="nil"/>
              <w:bottom w:val="single" w:sz="4" w:space="0" w:color="auto"/>
              <w:right w:val="single" w:sz="4" w:space="0" w:color="auto"/>
            </w:tcBorders>
            <w:shd w:val="clear" w:color="auto" w:fill="auto"/>
            <w:noWrap/>
            <w:vAlign w:val="bottom"/>
          </w:tcPr>
          <w:p w14:paraId="0B63C6A9" w14:textId="4CB19487" w:rsidR="00796A6C" w:rsidRPr="00352EDD" w:rsidRDefault="00796A6C" w:rsidP="00796A6C">
            <w:pPr>
              <w:spacing w:line="240" w:lineRule="auto"/>
              <w:jc w:val="center"/>
              <w:rPr>
                <w:rFonts w:ascii="Calibri" w:hAnsi="Calibri" w:cs="Calibri"/>
                <w:b/>
                <w:bCs/>
                <w:color w:val="000000"/>
                <w:sz w:val="24"/>
                <w:szCs w:val="24"/>
              </w:rPr>
            </w:pPr>
          </w:p>
        </w:tc>
        <w:tc>
          <w:tcPr>
            <w:tcW w:w="585" w:type="dxa"/>
            <w:tcBorders>
              <w:top w:val="nil"/>
              <w:left w:val="nil"/>
              <w:bottom w:val="single" w:sz="4" w:space="0" w:color="auto"/>
              <w:right w:val="single" w:sz="12" w:space="0" w:color="auto"/>
            </w:tcBorders>
            <w:shd w:val="clear" w:color="auto" w:fill="auto"/>
            <w:noWrap/>
            <w:vAlign w:val="bottom"/>
          </w:tcPr>
          <w:p w14:paraId="0DC8EFDA" w14:textId="77777777" w:rsidR="00796A6C" w:rsidRPr="00352EDD" w:rsidRDefault="00796A6C" w:rsidP="00796A6C">
            <w:pPr>
              <w:spacing w:line="240" w:lineRule="auto"/>
              <w:jc w:val="center"/>
              <w:rPr>
                <w:rFonts w:ascii="Calibri" w:hAnsi="Calibri" w:cs="Calibri"/>
                <w:b/>
                <w:bCs/>
                <w:color w:val="000000"/>
                <w:sz w:val="24"/>
                <w:szCs w:val="24"/>
              </w:rPr>
            </w:pPr>
          </w:p>
        </w:tc>
        <w:tc>
          <w:tcPr>
            <w:tcW w:w="2268" w:type="dxa"/>
            <w:tcBorders>
              <w:top w:val="nil"/>
              <w:left w:val="nil"/>
              <w:bottom w:val="single" w:sz="4" w:space="0" w:color="auto"/>
              <w:right w:val="single" w:sz="4" w:space="0" w:color="auto"/>
            </w:tcBorders>
            <w:shd w:val="clear" w:color="auto" w:fill="auto"/>
            <w:noWrap/>
            <w:vAlign w:val="bottom"/>
          </w:tcPr>
          <w:p w14:paraId="70A64959" w14:textId="0CADFF8C" w:rsidR="00796A6C" w:rsidRPr="00B01D44" w:rsidRDefault="00796A6C" w:rsidP="00796A6C">
            <w:pPr>
              <w:rPr>
                <w:rFonts w:ascii="Calibri" w:hAnsi="Calibri" w:cs="Calibri"/>
                <w:color w:val="000000"/>
                <w:sz w:val="20"/>
                <w:szCs w:val="20"/>
              </w:rPr>
            </w:pPr>
          </w:p>
        </w:tc>
        <w:tc>
          <w:tcPr>
            <w:tcW w:w="2373" w:type="dxa"/>
            <w:tcBorders>
              <w:top w:val="nil"/>
              <w:left w:val="nil"/>
              <w:bottom w:val="single" w:sz="4" w:space="0" w:color="auto"/>
              <w:right w:val="single" w:sz="4" w:space="0" w:color="auto"/>
            </w:tcBorders>
            <w:shd w:val="clear" w:color="auto" w:fill="auto"/>
            <w:noWrap/>
            <w:vAlign w:val="bottom"/>
          </w:tcPr>
          <w:p w14:paraId="3658BC4A" w14:textId="0A31522A" w:rsidR="00796A6C" w:rsidRPr="00B01D44" w:rsidRDefault="00796A6C" w:rsidP="00796A6C">
            <w:pPr>
              <w:rPr>
                <w:rFonts w:ascii="Calibri" w:hAnsi="Calibri" w:cs="Calibri"/>
                <w:color w:val="000000"/>
                <w:sz w:val="20"/>
                <w:szCs w:val="20"/>
              </w:rPr>
            </w:pPr>
          </w:p>
        </w:tc>
        <w:tc>
          <w:tcPr>
            <w:tcW w:w="581" w:type="dxa"/>
            <w:tcBorders>
              <w:top w:val="nil"/>
              <w:left w:val="nil"/>
              <w:bottom w:val="single" w:sz="4" w:space="0" w:color="auto"/>
              <w:right w:val="single" w:sz="4" w:space="0" w:color="auto"/>
            </w:tcBorders>
            <w:shd w:val="clear" w:color="auto" w:fill="auto"/>
            <w:noWrap/>
            <w:vAlign w:val="bottom"/>
          </w:tcPr>
          <w:p w14:paraId="053C3E86" w14:textId="55244D99" w:rsidR="00796A6C" w:rsidRPr="00352EDD" w:rsidRDefault="00796A6C" w:rsidP="00796A6C">
            <w:pPr>
              <w:spacing w:line="240" w:lineRule="auto"/>
              <w:jc w:val="center"/>
              <w:rPr>
                <w:rFonts w:ascii="Calibri" w:hAnsi="Calibri" w:cs="Calibri"/>
                <w:b/>
                <w:bCs/>
                <w:color w:val="000000"/>
                <w:sz w:val="24"/>
                <w:szCs w:val="24"/>
              </w:rPr>
            </w:pPr>
          </w:p>
        </w:tc>
        <w:tc>
          <w:tcPr>
            <w:tcW w:w="679" w:type="dxa"/>
            <w:tcBorders>
              <w:top w:val="nil"/>
              <w:left w:val="nil"/>
              <w:bottom w:val="single" w:sz="4" w:space="0" w:color="auto"/>
              <w:right w:val="single" w:sz="4" w:space="0" w:color="auto"/>
            </w:tcBorders>
            <w:shd w:val="clear" w:color="auto" w:fill="auto"/>
            <w:noWrap/>
            <w:vAlign w:val="bottom"/>
          </w:tcPr>
          <w:p w14:paraId="733753C6" w14:textId="5653D796" w:rsidR="00796A6C" w:rsidRPr="00352EDD" w:rsidRDefault="00796A6C" w:rsidP="00796A6C">
            <w:pPr>
              <w:spacing w:line="240" w:lineRule="auto"/>
              <w:jc w:val="center"/>
              <w:rPr>
                <w:rFonts w:ascii="Calibri" w:hAnsi="Calibri" w:cs="Calibri"/>
                <w:b/>
                <w:bCs/>
                <w:color w:val="000000"/>
                <w:sz w:val="24"/>
                <w:szCs w:val="24"/>
              </w:rPr>
            </w:pPr>
          </w:p>
        </w:tc>
        <w:tc>
          <w:tcPr>
            <w:tcW w:w="581" w:type="dxa"/>
            <w:tcBorders>
              <w:top w:val="nil"/>
              <w:left w:val="nil"/>
              <w:bottom w:val="single" w:sz="4" w:space="0" w:color="auto"/>
              <w:right w:val="single" w:sz="4" w:space="0" w:color="auto"/>
            </w:tcBorders>
            <w:shd w:val="clear" w:color="auto" w:fill="auto"/>
            <w:noWrap/>
            <w:vAlign w:val="bottom"/>
          </w:tcPr>
          <w:p w14:paraId="2C95BC81" w14:textId="4BD609DD" w:rsidR="00796A6C" w:rsidRPr="00352EDD" w:rsidRDefault="00796A6C" w:rsidP="00796A6C">
            <w:pPr>
              <w:spacing w:line="240" w:lineRule="auto"/>
              <w:jc w:val="center"/>
              <w:rPr>
                <w:rFonts w:ascii="Calibri" w:hAnsi="Calibri" w:cs="Calibri"/>
                <w:b/>
                <w:bCs/>
                <w:color w:val="000000"/>
                <w:sz w:val="24"/>
                <w:szCs w:val="24"/>
              </w:rPr>
            </w:pPr>
          </w:p>
        </w:tc>
      </w:tr>
    </w:tbl>
    <w:p w14:paraId="7C09D0EB" w14:textId="1D91DC00" w:rsidR="008E4FB3" w:rsidRDefault="00A31FB6" w:rsidP="00A31FB6">
      <w:pPr>
        <w:tabs>
          <w:tab w:val="left" w:pos="7785"/>
        </w:tabs>
      </w:pPr>
      <w:r>
        <w:tab/>
      </w:r>
    </w:p>
    <w:p w14:paraId="6750DC0C" w14:textId="4EDE66EC" w:rsidR="001C53AC" w:rsidRPr="00754033" w:rsidRDefault="001C53AC" w:rsidP="00754033"/>
    <w:p w14:paraId="4CF94121" w14:textId="1AB40E0C" w:rsidR="00A31FB6" w:rsidRDefault="00754033" w:rsidP="00A31FB6">
      <w:pPr>
        <w:pStyle w:val="Kop2"/>
      </w:pPr>
      <w:r w:rsidRPr="001C53AC">
        <w:lastRenderedPageBreak/>
        <w:t>Goedkeuring vorig verslag</w:t>
      </w:r>
    </w:p>
    <w:p w14:paraId="51038B28" w14:textId="0C25DF86" w:rsidR="001D75C1" w:rsidRPr="001D75C1" w:rsidRDefault="001D75C1" w:rsidP="001D75C1">
      <w:r>
        <w:t>Nvt</w:t>
      </w:r>
    </w:p>
    <w:p w14:paraId="4B85A667" w14:textId="77777777" w:rsidR="00A31FB6" w:rsidRPr="00A31FB6" w:rsidRDefault="00A31FB6" w:rsidP="00A31FB6"/>
    <w:p w14:paraId="6281F97B" w14:textId="5211222B" w:rsidR="00DC15C6" w:rsidRDefault="00A31FB6" w:rsidP="00DC15C6">
      <w:pPr>
        <w:pStyle w:val="Kop2"/>
      </w:pPr>
      <w:r>
        <w:t>MILIEURAAD</w:t>
      </w:r>
    </w:p>
    <w:p w14:paraId="4E63233E" w14:textId="22B91378" w:rsidR="00C86C7D" w:rsidRPr="00C86C7D" w:rsidRDefault="00C86C7D" w:rsidP="00C86C7D">
      <w:r>
        <w:t>Danny Bocqué komt afscheid nemen</w:t>
      </w:r>
    </w:p>
    <w:p w14:paraId="2C38E5C1" w14:textId="77777777" w:rsidR="00536BC9" w:rsidRDefault="00536BC9" w:rsidP="00961545">
      <w:pPr>
        <w:rPr>
          <w:rFonts w:eastAsiaTheme="majorEastAsia" w:cstheme="minorHAnsi"/>
          <w:b/>
          <w:bCs/>
          <w:szCs w:val="24"/>
        </w:rPr>
      </w:pPr>
    </w:p>
    <w:tbl>
      <w:tblPr>
        <w:tblStyle w:val="Tabelraster"/>
        <w:tblW w:w="0" w:type="auto"/>
        <w:shd w:val="clear" w:color="auto" w:fill="E2EFD9" w:themeFill="accent6" w:themeFillTint="33"/>
        <w:tblLook w:val="04A0" w:firstRow="1" w:lastRow="0" w:firstColumn="1" w:lastColumn="0" w:noHBand="0" w:noVBand="1"/>
      </w:tblPr>
      <w:tblGrid>
        <w:gridCol w:w="13994"/>
      </w:tblGrid>
      <w:tr w:rsidR="001C53AC" w:rsidRPr="001C53AC" w14:paraId="7C13CDDD" w14:textId="77777777" w:rsidTr="001C53AC">
        <w:tc>
          <w:tcPr>
            <w:tcW w:w="13994" w:type="dxa"/>
            <w:shd w:val="clear" w:color="auto" w:fill="E2EFD9" w:themeFill="accent6" w:themeFillTint="33"/>
          </w:tcPr>
          <w:p w14:paraId="176796E0" w14:textId="1D6D7AB4" w:rsidR="001C53AC" w:rsidRPr="001C53AC" w:rsidRDefault="00DC15C6" w:rsidP="001C53AC">
            <w:pPr>
              <w:pStyle w:val="Kop2"/>
              <w:numPr>
                <w:ilvl w:val="0"/>
                <w:numId w:val="0"/>
              </w:numPr>
              <w:ind w:left="720"/>
              <w:rPr>
                <w:rFonts w:eastAsiaTheme="majorEastAsia" w:cstheme="minorHAnsi"/>
                <w:b w:val="0"/>
                <w:bCs w:val="0"/>
                <w:color w:val="00B050"/>
                <w:sz w:val="48"/>
                <w:szCs w:val="48"/>
              </w:rPr>
            </w:pPr>
            <w:r>
              <w:rPr>
                <w:color w:val="00B050"/>
                <w:sz w:val="48"/>
                <w:szCs w:val="48"/>
              </w:rPr>
              <w:t>ALGEMEEN</w:t>
            </w:r>
          </w:p>
        </w:tc>
      </w:tr>
    </w:tbl>
    <w:p w14:paraId="52C5CE6F" w14:textId="77777777" w:rsidR="00063FDC" w:rsidRDefault="00063FDC" w:rsidP="00996688"/>
    <w:p w14:paraId="44313295" w14:textId="3D1C7B67" w:rsidR="00B63B0D" w:rsidRDefault="00DC15C6" w:rsidP="00B63B0D">
      <w:pPr>
        <w:pStyle w:val="Kop2"/>
        <w:rPr>
          <w:lang w:val="nl-NL"/>
        </w:rPr>
      </w:pPr>
      <w:bookmarkStart w:id="0" w:name="_Hlk164948768"/>
      <w:r>
        <w:rPr>
          <w:lang w:val="nl-NL"/>
        </w:rPr>
        <w:t>Rondje van de tafel</w:t>
      </w:r>
    </w:p>
    <w:bookmarkEnd w:id="0"/>
    <w:p w14:paraId="0299F628" w14:textId="05FF7C31" w:rsidR="00A04F12" w:rsidRDefault="00DC15C6" w:rsidP="00A04F12">
      <w:pPr>
        <w:rPr>
          <w:lang w:val="nl-NL"/>
        </w:rPr>
      </w:pPr>
      <w:r>
        <w:rPr>
          <w:lang w:val="nl-NL"/>
        </w:rPr>
        <w:t>Sommige milieuraadsleden zijn nieuw, andere milieuraadsleden zijn hier al een tijdje:</w:t>
      </w:r>
    </w:p>
    <w:p w14:paraId="43F4C727" w14:textId="68373DEF" w:rsidR="00DC15C6" w:rsidRDefault="00DC15C6" w:rsidP="00CA267F">
      <w:pPr>
        <w:pStyle w:val="Lijstalinea"/>
        <w:numPr>
          <w:ilvl w:val="0"/>
          <w:numId w:val="7"/>
        </w:numPr>
        <w:rPr>
          <w:lang w:val="nl-NL"/>
        </w:rPr>
      </w:pPr>
      <w:r>
        <w:rPr>
          <w:lang w:val="nl-NL"/>
        </w:rPr>
        <w:t>Rondje van de tafel</w:t>
      </w:r>
      <w:r w:rsidR="00C86C7D">
        <w:rPr>
          <w:lang w:val="nl-NL"/>
        </w:rPr>
        <w:t xml:space="preserve"> : iedereen stelt zich voor</w:t>
      </w:r>
    </w:p>
    <w:p w14:paraId="4526AF29" w14:textId="21C7E188" w:rsidR="00DC15C6" w:rsidRDefault="00DC15C6" w:rsidP="00CA267F">
      <w:pPr>
        <w:pStyle w:val="Lijstalinea"/>
        <w:numPr>
          <w:ilvl w:val="0"/>
          <w:numId w:val="7"/>
        </w:numPr>
        <w:rPr>
          <w:lang w:val="nl-NL"/>
        </w:rPr>
      </w:pPr>
      <w:r>
        <w:rPr>
          <w:lang w:val="nl-NL"/>
        </w:rPr>
        <w:t>Wie herken je op de foto</w:t>
      </w:r>
      <w:r w:rsidR="002107D4">
        <w:rPr>
          <w:lang w:val="nl-NL"/>
        </w:rPr>
        <w:t xml:space="preserve"> van 2004?</w:t>
      </w:r>
    </w:p>
    <w:p w14:paraId="339DE150" w14:textId="047E9217" w:rsidR="002107D4" w:rsidRDefault="002107D4" w:rsidP="002107D4">
      <w:pPr>
        <w:rPr>
          <w:lang w:val="nl-NL"/>
        </w:rPr>
      </w:pPr>
      <w:r w:rsidRPr="002107D4">
        <w:rPr>
          <w:noProof/>
          <w:lang w:val="nl-NL"/>
        </w:rPr>
        <w:lastRenderedPageBreak/>
        <w:drawing>
          <wp:inline distT="0" distB="0" distL="0" distR="0" wp14:anchorId="06B73EE5" wp14:editId="6C541497">
            <wp:extent cx="8641486" cy="6067425"/>
            <wp:effectExtent l="0" t="0" r="7620" b="0"/>
            <wp:docPr id="1744369483" name="Afbeelding 1" descr="Afbeelding met kleding, persoon, glimlach, groe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69483" name="Afbeelding 1" descr="Afbeelding met kleding, persoon, glimlach, groep&#10;&#10;Door AI gegenereerde inhoud is mogelijk onjuist."/>
                    <pic:cNvPicPr/>
                  </pic:nvPicPr>
                  <pic:blipFill>
                    <a:blip r:embed="rId9"/>
                    <a:stretch>
                      <a:fillRect/>
                    </a:stretch>
                  </pic:blipFill>
                  <pic:spPr>
                    <a:xfrm>
                      <a:off x="0" y="0"/>
                      <a:ext cx="8669669" cy="6087213"/>
                    </a:xfrm>
                    <a:prstGeom prst="rect">
                      <a:avLst/>
                    </a:prstGeom>
                  </pic:spPr>
                </pic:pic>
              </a:graphicData>
            </a:graphic>
          </wp:inline>
        </w:drawing>
      </w:r>
    </w:p>
    <w:p w14:paraId="56B3CD2F" w14:textId="0FF7729C" w:rsidR="00C86C7D" w:rsidRDefault="00C86C7D" w:rsidP="00C86C7D">
      <w:pPr>
        <w:pStyle w:val="Lijstalinea"/>
        <w:numPr>
          <w:ilvl w:val="0"/>
          <w:numId w:val="9"/>
        </w:numPr>
        <w:rPr>
          <w:i/>
          <w:iCs/>
          <w:lang w:val="nl-NL"/>
        </w:rPr>
      </w:pPr>
      <w:r w:rsidRPr="00925BA2">
        <w:rPr>
          <w:i/>
          <w:iCs/>
          <w:lang w:val="nl-NL"/>
        </w:rPr>
        <w:lastRenderedPageBreak/>
        <w:t>Van links naar rechts: Danny Bocqué, Noël Deseure, Carlos Pillaert, Kristof Depoorter, Eddy Coudron, Sabine Van Severen, Johan Stael, Rik Waeyaert, Gerard Baekelandt, Kris Bouttelgier, Franky Geleyn, Frans Waerenburgh</w:t>
      </w:r>
    </w:p>
    <w:p w14:paraId="03DE3B92" w14:textId="77777777" w:rsidR="00937A1D" w:rsidRDefault="00937A1D" w:rsidP="00937A1D">
      <w:pPr>
        <w:rPr>
          <w:i/>
          <w:iCs/>
          <w:lang w:val="nl-NL"/>
        </w:rPr>
      </w:pPr>
    </w:p>
    <w:p w14:paraId="0BE041B5" w14:textId="2AA5C927" w:rsidR="00937A1D" w:rsidRDefault="00937A1D" w:rsidP="00937A1D">
      <w:pPr>
        <w:rPr>
          <w:i/>
          <w:iCs/>
          <w:lang w:val="nl-NL"/>
        </w:rPr>
      </w:pPr>
      <w:r>
        <w:rPr>
          <w:noProof/>
        </w:rPr>
        <w:lastRenderedPageBreak/>
        <w:drawing>
          <wp:inline distT="0" distB="0" distL="0" distR="0" wp14:anchorId="1FCBAC9C" wp14:editId="7FCCA5FB">
            <wp:extent cx="8892540" cy="6669405"/>
            <wp:effectExtent l="6667" t="0" r="0" b="0"/>
            <wp:docPr id="37894234" name="Afbeelding 2" descr="Afbeelding met kleding, schoeisel, persoon,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4234" name="Afbeelding 2" descr="Afbeelding met kleding, schoeisel, persoon, person&#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8892540" cy="6669405"/>
                    </a:xfrm>
                    <a:prstGeom prst="rect">
                      <a:avLst/>
                    </a:prstGeom>
                    <a:noFill/>
                    <a:ln>
                      <a:noFill/>
                    </a:ln>
                  </pic:spPr>
                </pic:pic>
              </a:graphicData>
            </a:graphic>
          </wp:inline>
        </w:drawing>
      </w:r>
    </w:p>
    <w:p w14:paraId="06F24D3C" w14:textId="05568516" w:rsidR="00937A1D" w:rsidRPr="00937A1D" w:rsidRDefault="00937A1D" w:rsidP="00937A1D">
      <w:pPr>
        <w:pStyle w:val="Lijstalinea"/>
        <w:numPr>
          <w:ilvl w:val="0"/>
          <w:numId w:val="9"/>
        </w:numPr>
        <w:rPr>
          <w:i/>
          <w:iCs/>
          <w:lang w:val="nl-NL"/>
        </w:rPr>
      </w:pPr>
      <w:r>
        <w:rPr>
          <w:i/>
          <w:iCs/>
          <w:lang w:val="nl-NL"/>
        </w:rPr>
        <w:lastRenderedPageBreak/>
        <w:t>Foto huidige milieuraad</w:t>
      </w:r>
    </w:p>
    <w:p w14:paraId="444DC8B0" w14:textId="6C09AC09" w:rsidR="00A04F12" w:rsidRPr="00A04F12" w:rsidRDefault="00C02C4B" w:rsidP="00A04F12">
      <w:pPr>
        <w:pStyle w:val="Kop2"/>
        <w:rPr>
          <w:lang w:val="nl-NL"/>
        </w:rPr>
      </w:pPr>
      <w:r>
        <w:rPr>
          <w:lang w:val="nl-NL"/>
        </w:rPr>
        <w:t>Voorzitter</w:t>
      </w:r>
    </w:p>
    <w:p w14:paraId="7E6FF88A" w14:textId="77777777" w:rsidR="00925BA2" w:rsidRDefault="00C02C4B" w:rsidP="00A04F12">
      <w:r>
        <w:rPr>
          <w:lang w:val="nl-NL"/>
        </w:rPr>
        <w:t xml:space="preserve">Volgens statuten: </w:t>
      </w:r>
      <w:r>
        <w:t>De Milieuraad kiest zelf een voorzitter</w:t>
      </w:r>
      <w:r w:rsidR="00925BA2">
        <w:t xml:space="preserve">. </w:t>
      </w:r>
    </w:p>
    <w:p w14:paraId="00FAB8DE" w14:textId="7AB0D238" w:rsidR="00A04F12" w:rsidRDefault="00925BA2" w:rsidP="00A04F12">
      <w:r>
        <w:rPr>
          <w:i/>
          <w:iCs/>
        </w:rPr>
        <w:t>De taken van een voorzitter worden overlopen. Na overleg is iedereen akkoord met het volgende voorstel. Sofie is voorzitter en Robbe ondervoorzitter voor de komende 3 jaar.</w:t>
      </w:r>
    </w:p>
    <w:p w14:paraId="1A7ABF00" w14:textId="2927CBC3" w:rsidR="00C02C4B" w:rsidRDefault="00C02C4B" w:rsidP="00C02C4B">
      <w:pPr>
        <w:pStyle w:val="Kop2"/>
        <w:rPr>
          <w:lang w:val="nl-NL"/>
        </w:rPr>
      </w:pPr>
      <w:r>
        <w:rPr>
          <w:lang w:val="nl-NL"/>
        </w:rPr>
        <w:t>Werkgroepen milieuraad</w:t>
      </w:r>
    </w:p>
    <w:p w14:paraId="48330F03" w14:textId="2483AD73" w:rsidR="008E1716" w:rsidRDefault="00C02C4B" w:rsidP="00A04F12">
      <w:pPr>
        <w:rPr>
          <w:i/>
          <w:iCs/>
          <w:lang w:val="nl-NL"/>
        </w:rPr>
      </w:pPr>
      <w:r>
        <w:rPr>
          <w:lang w:val="nl-NL"/>
        </w:rPr>
        <w:t>De milieuraad kent verschillende werkgroepen. Momenteel zijn vooral de werkgroep kapvergunningen en de bijenwerkgroep actief</w:t>
      </w:r>
      <w:r w:rsidR="005E1629">
        <w:rPr>
          <w:lang w:val="nl-NL"/>
        </w:rPr>
        <w:t xml:space="preserve">. </w:t>
      </w:r>
      <w:r w:rsidR="008E1716" w:rsidRPr="004C52C9">
        <w:rPr>
          <w:i/>
          <w:iCs/>
          <w:lang w:val="nl-NL"/>
        </w:rPr>
        <w:t>De werking van de werkgroep kapvergunningen en van de bijenwerkgroep. De werkgroep kapvergunningen geeft advies over kapvergunningsaanvragen en communiceert onderling per mail. Een kapvergunning wordt doorgestuurd naar 1 contactpersoon voor advies. Soms wordt ter plaatse gegaan</w:t>
      </w:r>
      <w:r w:rsidR="004C52C9" w:rsidRPr="004C52C9">
        <w:rPr>
          <w:i/>
          <w:iCs/>
          <w:lang w:val="nl-NL"/>
        </w:rPr>
        <w:t>. De bijenwerkgroep komt een aantal keer per jaar samen en werkt oa de bloembollenactie uit.</w:t>
      </w:r>
    </w:p>
    <w:p w14:paraId="5F8009C3" w14:textId="60F858CE" w:rsidR="004C52C9" w:rsidRDefault="004C52C9" w:rsidP="00A04F12">
      <w:pPr>
        <w:rPr>
          <w:i/>
          <w:iCs/>
          <w:lang w:val="nl-NL"/>
        </w:rPr>
      </w:pPr>
      <w:r>
        <w:rPr>
          <w:i/>
          <w:iCs/>
          <w:lang w:val="nl-NL"/>
        </w:rPr>
        <w:t xml:space="preserve">Verschillende raadsleden geven aan dat ze het werken met werkgroepen een meerwaarde vinden. Er wordt geopperd om </w:t>
      </w:r>
      <w:r w:rsidR="007C4CFB">
        <w:rPr>
          <w:i/>
          <w:iCs/>
          <w:lang w:val="nl-NL"/>
        </w:rPr>
        <w:t>meer werkgroepen in het leven te roepen voorstellen zijn werkgroepen rond: lichtervuiling/kieviten zoeken en beschermen, trage wegen, natuuropportuniteiten</w:t>
      </w:r>
      <w:r w:rsidR="00F2779A">
        <w:rPr>
          <w:i/>
          <w:iCs/>
          <w:lang w:val="nl-NL"/>
        </w:rPr>
        <w:t>, …</w:t>
      </w:r>
    </w:p>
    <w:p w14:paraId="1C9B1F85" w14:textId="758D1021" w:rsidR="00F2779A" w:rsidRDefault="00F2779A" w:rsidP="00A04F12">
      <w:pPr>
        <w:rPr>
          <w:i/>
          <w:iCs/>
          <w:lang w:val="nl-NL"/>
        </w:rPr>
      </w:pPr>
      <w:r>
        <w:rPr>
          <w:i/>
          <w:iCs/>
          <w:lang w:val="nl-NL"/>
        </w:rPr>
        <w:t>Rond trage wegen wordt nog het volgende gezegd:</w:t>
      </w:r>
    </w:p>
    <w:p w14:paraId="782B452B" w14:textId="7BFD4037" w:rsidR="00F2779A" w:rsidRDefault="00F2779A" w:rsidP="00F2779A">
      <w:pPr>
        <w:pStyle w:val="Lijstalinea"/>
        <w:numPr>
          <w:ilvl w:val="0"/>
          <w:numId w:val="7"/>
        </w:numPr>
        <w:rPr>
          <w:i/>
          <w:iCs/>
          <w:lang w:val="nl-NL"/>
        </w:rPr>
      </w:pPr>
      <w:r>
        <w:rPr>
          <w:i/>
          <w:iCs/>
          <w:lang w:val="nl-NL"/>
        </w:rPr>
        <w:t>Zowieso is het de bedoeling nav het mobiliteitsplan om er verder aan te werken: wat zijn missing links, welke buurtweg wordt niet gebruikt en mag weg. Nu is het nog te vroeg om hierover een werkgroep op te starten.</w:t>
      </w:r>
    </w:p>
    <w:p w14:paraId="2C38F5B0" w14:textId="0FC522AF" w:rsidR="00F2779A" w:rsidRDefault="00F2779A" w:rsidP="00F2779A">
      <w:pPr>
        <w:pStyle w:val="Lijstalinea"/>
        <w:numPr>
          <w:ilvl w:val="0"/>
          <w:numId w:val="7"/>
        </w:numPr>
        <w:rPr>
          <w:i/>
          <w:iCs/>
          <w:lang w:val="nl-NL"/>
        </w:rPr>
      </w:pPr>
      <w:r>
        <w:rPr>
          <w:i/>
          <w:iCs/>
          <w:lang w:val="nl-NL"/>
        </w:rPr>
        <w:t>In het verleden werd al het 1 en ander geïnventariseerd, eerst moet gekeken worden waar verder onderzoek noodzakelijk is.</w:t>
      </w:r>
    </w:p>
    <w:p w14:paraId="1C034675" w14:textId="7F8E6AC2" w:rsidR="00B64EB9" w:rsidRDefault="00F2779A" w:rsidP="00B64EB9">
      <w:pPr>
        <w:pStyle w:val="Lijstalinea"/>
        <w:numPr>
          <w:ilvl w:val="0"/>
          <w:numId w:val="7"/>
        </w:numPr>
        <w:rPr>
          <w:i/>
          <w:iCs/>
          <w:lang w:val="nl-NL"/>
        </w:rPr>
      </w:pPr>
      <w:r>
        <w:rPr>
          <w:i/>
          <w:iCs/>
          <w:lang w:val="nl-NL"/>
        </w:rPr>
        <w:t xml:space="preserve">Er wordt gevraagd of er overleg is met buurgemeenten en met de provincie rond trage wegen. Bij een trage weg op de grens wordt er overlegd. Wil een buurgemeente meewerken aan een verdere ontsluiting van een trage weg in de gemeente Kortemark of omgekeerd; kan de gemeente Kortemark een trage weg verder opwaarderen om een </w:t>
      </w:r>
      <w:r w:rsidR="00B64EB9">
        <w:rPr>
          <w:i/>
          <w:iCs/>
          <w:lang w:val="nl-NL"/>
        </w:rPr>
        <w:t>verbinding te maken met de trage weg van een buurgemeente. Met de provincie akkoord sluiten over een trage weg langs een waterloop is moeilijk. De provincie heeft er recht van doorgang (erfdienstbaarheid) maar is geen eigenaar. Wanneer de gemeente een trage weg langs een waterloop wil, moet met alle eigenaars afgesproken worden.</w:t>
      </w:r>
    </w:p>
    <w:p w14:paraId="18097627" w14:textId="322501CC" w:rsidR="00B64EB9" w:rsidRPr="00B64EB9" w:rsidRDefault="00B64EB9" w:rsidP="00B64EB9">
      <w:pPr>
        <w:rPr>
          <w:i/>
          <w:iCs/>
          <w:lang w:val="nl-NL"/>
        </w:rPr>
      </w:pPr>
      <w:r>
        <w:rPr>
          <w:i/>
          <w:iCs/>
          <w:lang w:val="nl-NL"/>
        </w:rPr>
        <w:t xml:space="preserve">Uiteindelijk wordt afgesproken om al te starten met de werkgroep ‘natuuropportuniteiten’. Robbe zal trekker zijn voor die werkgroep. Doel van deze werkgroep is dat iedereen van de milieuraad foto’s maakt van locaties waar ze een natuuropportuniteit zien: Dit gaat om zones op openbaar domein waar ruimte is voor bomen, struiken, bloembollen, …) De foto’s worden verzameld in een whatsappgroep en worden door de werkgroepleden </w:t>
      </w:r>
      <w:r w:rsidR="002F72F7">
        <w:rPr>
          <w:i/>
          <w:iCs/>
          <w:lang w:val="nl-NL"/>
        </w:rPr>
        <w:t>gegroepeerd en gerangschikt en vervolgens overgemaakt in een advies vanuit de milieuraad. Dit is een aanvulling op de kansenkaart die al opgemaakt werd door het regionaal landschap. De whatsappgroep en de manier van werken wordt later nog gecommuniceerd.</w:t>
      </w:r>
    </w:p>
    <w:p w14:paraId="5E5AA69D" w14:textId="77777777" w:rsidR="007C4CFB" w:rsidRPr="004C52C9" w:rsidRDefault="007C4CFB" w:rsidP="00A04F12">
      <w:pPr>
        <w:rPr>
          <w:i/>
          <w:iCs/>
          <w:lang w:val="nl-NL"/>
        </w:rPr>
      </w:pPr>
    </w:p>
    <w:p w14:paraId="6CEFA85B" w14:textId="51C49AC6" w:rsidR="00C02C4B" w:rsidRDefault="00C02C4B" w:rsidP="00C02C4B">
      <w:pPr>
        <w:pStyle w:val="Kop2"/>
        <w:rPr>
          <w:lang w:val="nl-NL"/>
        </w:rPr>
      </w:pPr>
      <w:r>
        <w:rPr>
          <w:lang w:val="nl-NL"/>
        </w:rPr>
        <w:lastRenderedPageBreak/>
        <w:t>Afvaardiging opvolgingscommissie Silvamo</w:t>
      </w:r>
    </w:p>
    <w:p w14:paraId="0BDEEA69" w14:textId="373BE56A" w:rsidR="00C02C4B" w:rsidRPr="002F72F7" w:rsidRDefault="00C02C4B" w:rsidP="00C02C4B">
      <w:pPr>
        <w:rPr>
          <w:i/>
          <w:iCs/>
          <w:lang w:val="nl-NL"/>
        </w:rPr>
      </w:pPr>
      <w:r>
        <w:rPr>
          <w:lang w:val="nl-NL"/>
        </w:rPr>
        <w:t>Volgens de vergunningsvoorwaarden van de omgevingsvergunning van Silvamo moet de milieuvraad  iemand afvaardigen voor de opvolgingscommissie van Silvamo. De opvolgingscommissie komt 2x per jaar samen. (meestal op een maandagavond). Wie wil de milieuraad vertegenwoordigen? (en nadien verslag doen in de milieuraad)</w:t>
      </w:r>
      <w:r w:rsidR="002F72F7">
        <w:rPr>
          <w:lang w:val="nl-NL"/>
        </w:rPr>
        <w:t xml:space="preserve"> </w:t>
      </w:r>
      <w:r w:rsidR="002F72F7">
        <w:rPr>
          <w:i/>
          <w:iCs/>
          <w:lang w:val="nl-NL"/>
        </w:rPr>
        <w:t>In het verleden zat Danny Bocqué namens de milieuraad in de gemeenteraad, maar omdat Danny niet meer in de Milieuraad zit, is een andere afvaardiging nodig.</w:t>
      </w:r>
    </w:p>
    <w:p w14:paraId="5BE91C25" w14:textId="0DB2E935" w:rsidR="00C02C4B" w:rsidRPr="00C02C4B" w:rsidRDefault="00C02C4B" w:rsidP="00C02C4B">
      <w:pPr>
        <w:rPr>
          <w:lang w:val="nl-NL"/>
        </w:rPr>
      </w:pPr>
      <w:r>
        <w:rPr>
          <w:lang w:val="nl-NL"/>
        </w:rPr>
        <w:t>x</w:t>
      </w:r>
      <w:r w:rsidRPr="00C02C4B">
        <w:rPr>
          <w:noProof/>
          <w:lang w:val="nl-NL"/>
        </w:rPr>
        <w:drawing>
          <wp:inline distT="0" distB="0" distL="0" distR="0" wp14:anchorId="0EDE3487" wp14:editId="61E0C079">
            <wp:extent cx="6485182" cy="3170195"/>
            <wp:effectExtent l="0" t="0" r="0" b="0"/>
            <wp:docPr id="1906931227" name="Afbeelding 1" descr="Afbeelding met tekst, schermopname, Lettertype,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931227" name="Afbeelding 1" descr="Afbeelding met tekst, schermopname, Lettertype, document&#10;&#10;Door AI gegenereerde inhoud is mogelijk onjuist."/>
                    <pic:cNvPicPr/>
                  </pic:nvPicPr>
                  <pic:blipFill>
                    <a:blip r:embed="rId11"/>
                    <a:stretch>
                      <a:fillRect/>
                    </a:stretch>
                  </pic:blipFill>
                  <pic:spPr>
                    <a:xfrm>
                      <a:off x="0" y="0"/>
                      <a:ext cx="6485182" cy="3170195"/>
                    </a:xfrm>
                    <a:prstGeom prst="rect">
                      <a:avLst/>
                    </a:prstGeom>
                  </pic:spPr>
                </pic:pic>
              </a:graphicData>
            </a:graphic>
          </wp:inline>
        </w:drawing>
      </w:r>
    </w:p>
    <w:p w14:paraId="71E2C98A" w14:textId="48160EA8" w:rsidR="00C02C4B" w:rsidRPr="00A04F12" w:rsidRDefault="009071EB" w:rsidP="00A04F12">
      <w:pPr>
        <w:rPr>
          <w:lang w:val="nl-NL"/>
        </w:rPr>
      </w:pPr>
      <w:r>
        <w:rPr>
          <w:i/>
          <w:iCs/>
          <w:lang w:val="nl-NL"/>
        </w:rPr>
        <w:t xml:space="preserve">De opvolgingscommisie komt zo’n 2 à 3 keer per jaar samen. Het eerste overleg is al ingepland op 5 mei. Kurt is kandidaat. Zijn gegevens zullen worden bezorgd aan de opvolgingscommissie. </w:t>
      </w:r>
    </w:p>
    <w:p w14:paraId="36706FB1" w14:textId="0CEE4D75" w:rsidR="006E6D77" w:rsidRDefault="006E6D77" w:rsidP="006E6D77">
      <w:pPr>
        <w:pStyle w:val="Kop2"/>
        <w:rPr>
          <w:lang w:val="nl-NL"/>
        </w:rPr>
      </w:pPr>
      <w:r w:rsidRPr="006E6D77">
        <w:rPr>
          <w:lang w:val="nl-NL"/>
        </w:rPr>
        <w:t xml:space="preserve">Afvaardiging </w:t>
      </w:r>
      <w:r>
        <w:rPr>
          <w:lang w:val="nl-NL"/>
        </w:rPr>
        <w:t>LVC</w:t>
      </w:r>
    </w:p>
    <w:p w14:paraId="7C00AD0F" w14:textId="5ACA1091" w:rsidR="00D873E7" w:rsidRPr="00D873E7" w:rsidRDefault="00D873E7" w:rsidP="00B93E6D">
      <w:pPr>
        <w:rPr>
          <w:i/>
          <w:iCs/>
          <w:lang w:val="nl-NL"/>
        </w:rPr>
      </w:pPr>
      <w:r w:rsidRPr="00D873E7">
        <w:rPr>
          <w:i/>
          <w:iCs/>
          <w:lang w:val="nl-NL"/>
        </w:rPr>
        <w:t>In de lokale verkeerscommissie wordt een afvaardiging gevraagd van elke adviesraad, dus ook van de milieuraad. De lokale verkeerscommissie komt een 3-tal keer per jaar samen om mobiliteitsdossiers te bespreken (herinrichting van straten, kruispunten)</w:t>
      </w:r>
    </w:p>
    <w:p w14:paraId="012A1618" w14:textId="6582EB30" w:rsidR="00D873E7" w:rsidRPr="00D873E7" w:rsidRDefault="00D873E7" w:rsidP="00B93E6D">
      <w:pPr>
        <w:rPr>
          <w:i/>
          <w:iCs/>
          <w:lang w:val="nl-NL"/>
        </w:rPr>
      </w:pPr>
      <w:r w:rsidRPr="00D873E7">
        <w:rPr>
          <w:i/>
          <w:iCs/>
          <w:lang w:val="nl-NL"/>
        </w:rPr>
        <w:t>Franky zit al als onafhankelijke in de LVC.</w:t>
      </w:r>
    </w:p>
    <w:p w14:paraId="1BF48FD6" w14:textId="50EF6734" w:rsidR="00D873E7" w:rsidRPr="00D873E7" w:rsidRDefault="00D873E7" w:rsidP="00B93E6D">
      <w:pPr>
        <w:rPr>
          <w:i/>
          <w:iCs/>
          <w:lang w:val="nl-NL"/>
        </w:rPr>
      </w:pPr>
      <w:r w:rsidRPr="00D873E7">
        <w:rPr>
          <w:i/>
          <w:iCs/>
          <w:lang w:val="nl-NL"/>
        </w:rPr>
        <w:t xml:space="preserve">Patrick </w:t>
      </w:r>
      <w:r w:rsidR="0022544A">
        <w:rPr>
          <w:i/>
          <w:iCs/>
          <w:lang w:val="nl-NL"/>
        </w:rPr>
        <w:t xml:space="preserve">V. </w:t>
      </w:r>
      <w:r w:rsidRPr="00D873E7">
        <w:rPr>
          <w:i/>
          <w:iCs/>
          <w:lang w:val="nl-NL"/>
        </w:rPr>
        <w:t>zal zetelen namens de milieuraad.</w:t>
      </w:r>
    </w:p>
    <w:p w14:paraId="314CAADD" w14:textId="10D27F8A" w:rsidR="00F14EA5" w:rsidRPr="00F128B2" w:rsidRDefault="00F14EA5" w:rsidP="00092C04">
      <w:pPr>
        <w:pStyle w:val="Kop3"/>
        <w:numPr>
          <w:ilvl w:val="0"/>
          <w:numId w:val="0"/>
        </w:numPr>
        <w:rPr>
          <w:lang w:val="nl-NL"/>
        </w:rPr>
      </w:pPr>
    </w:p>
    <w:tbl>
      <w:tblPr>
        <w:tblStyle w:val="Tabelraster"/>
        <w:tblW w:w="0" w:type="auto"/>
        <w:shd w:val="clear" w:color="auto" w:fill="E2EFD9" w:themeFill="accent6" w:themeFillTint="33"/>
        <w:tblLook w:val="04A0" w:firstRow="1" w:lastRow="0" w:firstColumn="1" w:lastColumn="0" w:noHBand="0" w:noVBand="1"/>
      </w:tblPr>
      <w:tblGrid>
        <w:gridCol w:w="13994"/>
      </w:tblGrid>
      <w:tr w:rsidR="00536BC9" w:rsidRPr="001C53AC" w14:paraId="77489A64" w14:textId="77777777" w:rsidTr="001C53AC">
        <w:tc>
          <w:tcPr>
            <w:tcW w:w="13994" w:type="dxa"/>
            <w:shd w:val="clear" w:color="auto" w:fill="E2EFD9" w:themeFill="accent6" w:themeFillTint="33"/>
          </w:tcPr>
          <w:p w14:paraId="3A87655E" w14:textId="7CEFB06F" w:rsidR="00536BC9" w:rsidRDefault="00536BC9" w:rsidP="00536BC9">
            <w:pPr>
              <w:pStyle w:val="Kop2"/>
              <w:numPr>
                <w:ilvl w:val="0"/>
                <w:numId w:val="0"/>
              </w:numPr>
              <w:ind w:left="720"/>
              <w:rPr>
                <w:color w:val="00B050"/>
                <w:sz w:val="48"/>
                <w:szCs w:val="48"/>
              </w:rPr>
            </w:pPr>
            <w:bookmarkStart w:id="1" w:name="_Hlk143097635"/>
            <w:r>
              <w:rPr>
                <w:color w:val="00B050"/>
                <w:sz w:val="48"/>
                <w:szCs w:val="48"/>
              </w:rPr>
              <w:t xml:space="preserve">KLIMAAT  </w:t>
            </w:r>
            <w:r w:rsidRPr="00536BC9">
              <w:rPr>
                <w:color w:val="auto"/>
                <w:sz w:val="28"/>
                <w:szCs w:val="28"/>
              </w:rPr>
              <w:t>(</w:t>
            </w:r>
            <w:r>
              <w:rPr>
                <w:color w:val="auto"/>
                <w:sz w:val="28"/>
                <w:szCs w:val="28"/>
              </w:rPr>
              <w:t>CO2 uitstoot + Klimaatrobuustheid)</w:t>
            </w:r>
          </w:p>
        </w:tc>
      </w:tr>
    </w:tbl>
    <w:bookmarkEnd w:id="1"/>
    <w:p w14:paraId="53EA655D" w14:textId="388D853B" w:rsidR="00B32DA3" w:rsidRPr="00A04F12" w:rsidRDefault="00A95778" w:rsidP="00A04F12">
      <w:pPr>
        <w:pStyle w:val="Kop2"/>
        <w:rPr>
          <w:lang w:val="nl-NL"/>
        </w:rPr>
      </w:pPr>
      <w:r w:rsidRPr="00A04F12">
        <w:rPr>
          <w:lang w:val="nl-NL"/>
        </w:rPr>
        <w:t xml:space="preserve">Advies </w:t>
      </w:r>
      <w:r w:rsidR="005E1629">
        <w:rPr>
          <w:lang w:val="nl-NL"/>
        </w:rPr>
        <w:t>Lokaal Energie en Klimaatpact</w:t>
      </w:r>
    </w:p>
    <w:p w14:paraId="0D8BF612" w14:textId="24EC4594" w:rsidR="00B32DA3" w:rsidRDefault="005E1629" w:rsidP="00B32DA3">
      <w:r>
        <w:t xml:space="preserve">De gemeente tekende in op het Lokaal Energie en Klimaatpact 1.0. </w:t>
      </w:r>
    </w:p>
    <w:p w14:paraId="5E9F9307" w14:textId="77777777" w:rsidR="00F706F2" w:rsidRDefault="005E1629" w:rsidP="00B32DA3">
      <w:pPr>
        <w:rPr>
          <w:rFonts w:eastAsiaTheme="majorEastAsia" w:cstheme="minorHAnsi"/>
          <w:szCs w:val="24"/>
        </w:rPr>
      </w:pPr>
      <w:r>
        <w:rPr>
          <w:rFonts w:eastAsiaTheme="majorEastAsia" w:cstheme="minorHAnsi"/>
          <w:szCs w:val="24"/>
        </w:rPr>
        <w:t xml:space="preserve">Het Lokaal Energie en Klimaatpact is een inspanningsverbintenis (geen resultaatsverbintenis) die de gemeente aanging met de Vlaamse Overheid. </w:t>
      </w:r>
    </w:p>
    <w:p w14:paraId="285BC4A4" w14:textId="5C6AB9E4" w:rsidR="00F706F2" w:rsidRDefault="00F706F2" w:rsidP="00C70C0E">
      <w:pPr>
        <w:rPr>
          <w:rFonts w:eastAsiaTheme="majorEastAsia" w:cstheme="minorHAnsi"/>
          <w:szCs w:val="24"/>
        </w:rPr>
      </w:pPr>
      <w:r>
        <w:rPr>
          <w:rFonts w:eastAsiaTheme="majorEastAsia" w:cstheme="minorHAnsi"/>
          <w:szCs w:val="24"/>
        </w:rPr>
        <w:t>Dit voor de volgende doelstellingen/werven:</w:t>
      </w:r>
    </w:p>
    <w:p w14:paraId="5BFBAFB3" w14:textId="5512DF96" w:rsidR="00C70C0E" w:rsidRDefault="00C70C0E" w:rsidP="00C70C0E">
      <w:pPr>
        <w:pStyle w:val="Lijstalinea"/>
        <w:numPr>
          <w:ilvl w:val="0"/>
          <w:numId w:val="7"/>
        </w:numPr>
        <w:rPr>
          <w:rFonts w:eastAsiaTheme="majorEastAsia" w:cstheme="minorHAnsi"/>
          <w:szCs w:val="24"/>
        </w:rPr>
      </w:pPr>
      <w:r>
        <w:rPr>
          <w:rFonts w:eastAsiaTheme="majorEastAsia" w:cstheme="minorHAnsi"/>
          <w:szCs w:val="24"/>
        </w:rPr>
        <w:t>Laten we een boom opzetten (vergroening)</w:t>
      </w:r>
    </w:p>
    <w:p w14:paraId="5361EC74" w14:textId="7FBA519C" w:rsidR="00C70C0E" w:rsidRDefault="00C70C0E" w:rsidP="00C70C0E">
      <w:pPr>
        <w:pStyle w:val="Lijstalinea"/>
        <w:numPr>
          <w:ilvl w:val="0"/>
          <w:numId w:val="7"/>
        </w:numPr>
        <w:rPr>
          <w:rFonts w:eastAsiaTheme="majorEastAsia" w:cstheme="minorHAnsi"/>
          <w:szCs w:val="24"/>
        </w:rPr>
      </w:pPr>
      <w:r>
        <w:rPr>
          <w:rFonts w:eastAsiaTheme="majorEastAsia" w:cstheme="minorHAnsi"/>
          <w:szCs w:val="24"/>
        </w:rPr>
        <w:t>Verrijk je wijk (collectieve renovaties)</w:t>
      </w:r>
    </w:p>
    <w:p w14:paraId="24BE907C" w14:textId="5F3F96C7" w:rsidR="00C70C0E" w:rsidRDefault="00C70C0E" w:rsidP="00C70C0E">
      <w:pPr>
        <w:pStyle w:val="Lijstalinea"/>
        <w:numPr>
          <w:ilvl w:val="0"/>
          <w:numId w:val="7"/>
        </w:numPr>
        <w:rPr>
          <w:rFonts w:eastAsiaTheme="majorEastAsia" w:cstheme="minorHAnsi"/>
          <w:szCs w:val="24"/>
        </w:rPr>
      </w:pPr>
      <w:r>
        <w:rPr>
          <w:rFonts w:eastAsiaTheme="majorEastAsia" w:cstheme="minorHAnsi"/>
          <w:szCs w:val="24"/>
        </w:rPr>
        <w:t>Elke buurt is duurzaam bereikbaar (mobiliteit)</w:t>
      </w:r>
    </w:p>
    <w:p w14:paraId="7665CDC2" w14:textId="6687DA15" w:rsidR="00C70C0E" w:rsidRDefault="00C70C0E" w:rsidP="00C70C0E">
      <w:pPr>
        <w:pStyle w:val="Lijstalinea"/>
        <w:numPr>
          <w:ilvl w:val="0"/>
          <w:numId w:val="7"/>
        </w:numPr>
        <w:rPr>
          <w:rFonts w:eastAsiaTheme="majorEastAsia" w:cstheme="minorHAnsi"/>
          <w:szCs w:val="24"/>
        </w:rPr>
      </w:pPr>
      <w:r>
        <w:rPr>
          <w:rFonts w:eastAsiaTheme="majorEastAsia" w:cstheme="minorHAnsi"/>
          <w:szCs w:val="24"/>
        </w:rPr>
        <w:t>Water het nieuwe goud (ontharding, hemelwateropvang)</w:t>
      </w:r>
    </w:p>
    <w:p w14:paraId="4589760E" w14:textId="2069BC39" w:rsidR="00C70C0E" w:rsidRPr="00C70C0E" w:rsidRDefault="00C70C0E" w:rsidP="00C70C0E">
      <w:pPr>
        <w:pStyle w:val="Lijstalinea"/>
        <w:numPr>
          <w:ilvl w:val="0"/>
          <w:numId w:val="7"/>
        </w:numPr>
        <w:rPr>
          <w:rFonts w:eastAsiaTheme="majorEastAsia" w:cstheme="minorHAnsi"/>
          <w:szCs w:val="24"/>
        </w:rPr>
      </w:pPr>
      <w:r>
        <w:rPr>
          <w:rFonts w:eastAsiaTheme="majorEastAsia" w:cstheme="minorHAnsi"/>
          <w:szCs w:val="24"/>
        </w:rPr>
        <w:t>Algemene doelstellingen (Energie, burgemeestersconvenant, warmte- en sloopbeleid)</w:t>
      </w:r>
    </w:p>
    <w:p w14:paraId="51543FF3" w14:textId="3BFFC7C5" w:rsidR="00567508" w:rsidRDefault="005E1629" w:rsidP="00B32DA3">
      <w:pPr>
        <w:rPr>
          <w:rFonts w:eastAsiaTheme="majorEastAsia" w:cstheme="minorHAnsi"/>
          <w:szCs w:val="24"/>
        </w:rPr>
      </w:pPr>
      <w:r>
        <w:rPr>
          <w:rFonts w:eastAsiaTheme="majorEastAsia" w:cstheme="minorHAnsi"/>
          <w:szCs w:val="24"/>
        </w:rPr>
        <w:t xml:space="preserve">De gemeente krijgt hiervoor </w:t>
      </w:r>
      <w:r w:rsidR="00F706F2">
        <w:rPr>
          <w:rFonts w:eastAsiaTheme="majorEastAsia" w:cstheme="minorHAnsi"/>
          <w:szCs w:val="24"/>
        </w:rPr>
        <w:t xml:space="preserve">(voorlopig) </w:t>
      </w:r>
      <w:r>
        <w:rPr>
          <w:rFonts w:eastAsiaTheme="majorEastAsia" w:cstheme="minorHAnsi"/>
          <w:szCs w:val="24"/>
        </w:rPr>
        <w:t xml:space="preserve">een vergoeding </w:t>
      </w:r>
      <w:r w:rsidR="00567508">
        <w:rPr>
          <w:rFonts w:eastAsiaTheme="majorEastAsia" w:cstheme="minorHAnsi"/>
          <w:szCs w:val="24"/>
        </w:rPr>
        <w:t>maar moet aangeven om dubbel zoveel uitgegeven te hebben om de acties te bereiken. Dit moet aangetoond worden met een inhoudelijke rapportering en (sinds dit jaar) een financiële rapportering die voorgelegd wordt aan de gemeenteraad.</w:t>
      </w:r>
    </w:p>
    <w:p w14:paraId="25D01D46" w14:textId="429CEE35" w:rsidR="00F706F2" w:rsidRDefault="00F41DF2" w:rsidP="00B32DA3">
      <w:pPr>
        <w:rPr>
          <w:rFonts w:eastAsiaTheme="majorEastAsia" w:cstheme="minorHAnsi"/>
          <w:i/>
          <w:iCs/>
          <w:szCs w:val="24"/>
        </w:rPr>
      </w:pPr>
      <w:r>
        <w:rPr>
          <w:rFonts w:eastAsiaTheme="majorEastAsia" w:cstheme="minorHAnsi"/>
          <w:i/>
          <w:iCs/>
          <w:szCs w:val="24"/>
        </w:rPr>
        <w:t>Het Lokaal Energie en Klimaatpact wordt overlopen. (zie bijlage) volgende opmerkingen worden gemaakt:</w:t>
      </w:r>
    </w:p>
    <w:p w14:paraId="55C10407" w14:textId="01FBB090" w:rsidR="0022544A" w:rsidRDefault="0022544A" w:rsidP="0022544A">
      <w:pPr>
        <w:pStyle w:val="Lijstalinea"/>
        <w:numPr>
          <w:ilvl w:val="0"/>
          <w:numId w:val="7"/>
        </w:numPr>
        <w:rPr>
          <w:rFonts w:eastAsiaTheme="majorEastAsia" w:cstheme="minorHAnsi"/>
          <w:i/>
          <w:iCs/>
          <w:szCs w:val="24"/>
        </w:rPr>
      </w:pPr>
      <w:r>
        <w:rPr>
          <w:rFonts w:eastAsiaTheme="majorEastAsia" w:cstheme="minorHAnsi"/>
          <w:i/>
          <w:iCs/>
          <w:szCs w:val="24"/>
        </w:rPr>
        <w:t xml:space="preserve">Meer bomen blijven belangrijk. Veel van de afgestorven bomen zijn nog niet vervangen. Antw: er is inderdaad wat achterstand op groenbeheer, daarom werd nu een groot bestek uitgeschreven. </w:t>
      </w:r>
    </w:p>
    <w:p w14:paraId="29A0E0F7" w14:textId="082A6900" w:rsidR="0022544A" w:rsidRDefault="0022544A" w:rsidP="0022544A">
      <w:pPr>
        <w:pStyle w:val="Lijstalinea"/>
        <w:numPr>
          <w:ilvl w:val="0"/>
          <w:numId w:val="7"/>
        </w:numPr>
        <w:rPr>
          <w:rFonts w:eastAsiaTheme="majorEastAsia" w:cstheme="minorHAnsi"/>
          <w:i/>
          <w:iCs/>
          <w:szCs w:val="24"/>
        </w:rPr>
      </w:pPr>
      <w:r>
        <w:rPr>
          <w:rFonts w:eastAsiaTheme="majorEastAsia" w:cstheme="minorHAnsi"/>
          <w:i/>
          <w:iCs/>
          <w:szCs w:val="24"/>
        </w:rPr>
        <w:t>Waarom zitten enkel groene lasten in de rapportering en niet groenschermen? Antw: groene lasten zijn door de specifieke ingave in ons systeem makkelijker te meten. Het exacte aantal geplante bomen, m haag, … is  makkelijker te tellen dan in groenschermen.</w:t>
      </w:r>
    </w:p>
    <w:p w14:paraId="628F8170" w14:textId="04FDE57F" w:rsidR="0022544A" w:rsidRDefault="0022544A" w:rsidP="0022544A">
      <w:pPr>
        <w:pStyle w:val="Lijstalinea"/>
        <w:numPr>
          <w:ilvl w:val="0"/>
          <w:numId w:val="7"/>
        </w:numPr>
        <w:rPr>
          <w:rFonts w:eastAsiaTheme="majorEastAsia" w:cstheme="minorHAnsi"/>
          <w:i/>
          <w:iCs/>
          <w:szCs w:val="24"/>
        </w:rPr>
      </w:pPr>
      <w:r>
        <w:rPr>
          <w:rFonts w:eastAsiaTheme="majorEastAsia" w:cstheme="minorHAnsi"/>
          <w:i/>
          <w:iCs/>
          <w:szCs w:val="24"/>
        </w:rPr>
        <w:t>Het principe   van de deelwagens van Claus2you wordt toegelicht: alles werkt via app, je betaalt per uur en per km. De deelwagens aan het gemeentehuis worden nu al goed gebruikt. Bedoeling is om het verder uit te rollen (ook naar andere deelgemeenten), indien nodig komen er ook meer deelwagens voor Kortemark. Alles gebeurt in afspraak met de vervoerregio.</w:t>
      </w:r>
    </w:p>
    <w:p w14:paraId="642A70F4" w14:textId="167006BA" w:rsidR="0022544A" w:rsidRDefault="0022544A" w:rsidP="0022544A">
      <w:pPr>
        <w:pStyle w:val="Lijstalinea"/>
        <w:numPr>
          <w:ilvl w:val="0"/>
          <w:numId w:val="7"/>
        </w:numPr>
        <w:rPr>
          <w:rFonts w:eastAsiaTheme="majorEastAsia" w:cstheme="minorHAnsi"/>
          <w:i/>
          <w:iCs/>
          <w:szCs w:val="24"/>
        </w:rPr>
      </w:pPr>
      <w:r>
        <w:rPr>
          <w:rFonts w:eastAsiaTheme="majorEastAsia" w:cstheme="minorHAnsi"/>
          <w:i/>
          <w:iCs/>
          <w:szCs w:val="24"/>
        </w:rPr>
        <w:t>De gemeente Kortemark heeft al bijkomende locaties voor laadpalen doorgegeven, maar de installateur kan niet volgen.</w:t>
      </w:r>
    </w:p>
    <w:p w14:paraId="4C14AE9E" w14:textId="690F8421" w:rsidR="0022544A" w:rsidRDefault="002C63CA" w:rsidP="0022544A">
      <w:pPr>
        <w:pStyle w:val="Lijstalinea"/>
        <w:numPr>
          <w:ilvl w:val="0"/>
          <w:numId w:val="7"/>
        </w:numPr>
        <w:rPr>
          <w:rFonts w:eastAsiaTheme="majorEastAsia" w:cstheme="minorHAnsi"/>
          <w:i/>
          <w:iCs/>
          <w:szCs w:val="24"/>
        </w:rPr>
      </w:pPr>
      <w:r>
        <w:rPr>
          <w:rFonts w:eastAsiaTheme="majorEastAsia" w:cstheme="minorHAnsi"/>
          <w:i/>
          <w:iCs/>
          <w:szCs w:val="24"/>
        </w:rPr>
        <w:t>Om fietspaden in aanmerking te laten komen voor subsidie van het fietsfonds is een ganse procedure nodig. Er zijn strenge (en steeds strengere) aanlegvereisten, er is een studie nodig die alle opties (enkelrichtings en dubbelrichtingsfietspad) analyseert, …</w:t>
      </w:r>
    </w:p>
    <w:p w14:paraId="060B4FCA" w14:textId="581C7BE2" w:rsidR="002C63CA" w:rsidRPr="0022544A" w:rsidRDefault="002C63CA" w:rsidP="0022544A">
      <w:pPr>
        <w:pStyle w:val="Lijstalinea"/>
        <w:numPr>
          <w:ilvl w:val="0"/>
          <w:numId w:val="7"/>
        </w:numPr>
        <w:rPr>
          <w:rFonts w:eastAsiaTheme="majorEastAsia" w:cstheme="minorHAnsi"/>
          <w:i/>
          <w:iCs/>
          <w:szCs w:val="24"/>
        </w:rPr>
      </w:pPr>
      <w:r>
        <w:rPr>
          <w:rFonts w:eastAsiaTheme="majorEastAsia" w:cstheme="minorHAnsi"/>
          <w:i/>
          <w:iCs/>
          <w:szCs w:val="24"/>
        </w:rPr>
        <w:t xml:space="preserve">Ivm verLEDding heeft Fluvius beloofd een inhaalbeweging te doen. Er zijn al veel offertes goedgekeurd, maar dan duurt het nog 6 maand vooraleer ze geplaatst kunnen worden. Eenmaal een voldoende hoog aantal LED-verlichtingsarmaturen zal gekeken worden om de brandregimes aan te passen (dimmen, andere termijnen). De milieuraad geeft aan duisternis heel belangrijk is voor de biodiversiteit en vraagt om zeker niet overal het ’s nachts doven af te schaffen. </w:t>
      </w:r>
      <w:r w:rsidR="00704EBA">
        <w:rPr>
          <w:rFonts w:eastAsiaTheme="majorEastAsia" w:cstheme="minorHAnsi"/>
          <w:i/>
          <w:iCs/>
          <w:szCs w:val="24"/>
        </w:rPr>
        <w:t>Er wordt gezegd dat het ook mogelijk is om in 1 straat 1 armatuur (bvb boven een zebrapad) meer licht te laten geven dan de rest van de straat)</w:t>
      </w:r>
    </w:p>
    <w:p w14:paraId="3FE70756" w14:textId="77777777" w:rsidR="00F41DF2" w:rsidRPr="00F41DF2" w:rsidRDefault="00F41DF2" w:rsidP="00B32DA3">
      <w:pPr>
        <w:rPr>
          <w:rFonts w:eastAsiaTheme="majorEastAsia" w:cstheme="minorHAnsi"/>
          <w:i/>
          <w:iCs/>
          <w:szCs w:val="24"/>
        </w:rPr>
      </w:pPr>
    </w:p>
    <w:tbl>
      <w:tblPr>
        <w:tblStyle w:val="Tabelraster"/>
        <w:tblW w:w="0" w:type="auto"/>
        <w:shd w:val="clear" w:color="auto" w:fill="E2EFD9" w:themeFill="accent6" w:themeFillTint="33"/>
        <w:tblLook w:val="04A0" w:firstRow="1" w:lastRow="0" w:firstColumn="1" w:lastColumn="0" w:noHBand="0" w:noVBand="1"/>
      </w:tblPr>
      <w:tblGrid>
        <w:gridCol w:w="13994"/>
      </w:tblGrid>
      <w:tr w:rsidR="007A01A1" w:rsidRPr="001C53AC" w14:paraId="33A83F04" w14:textId="77777777" w:rsidTr="00C34AAB">
        <w:tc>
          <w:tcPr>
            <w:tcW w:w="13994" w:type="dxa"/>
            <w:shd w:val="clear" w:color="auto" w:fill="E2EFD9" w:themeFill="accent6" w:themeFillTint="33"/>
          </w:tcPr>
          <w:p w14:paraId="6389AC6A" w14:textId="5C7FFAF9" w:rsidR="007A01A1" w:rsidRDefault="007A01A1" w:rsidP="00C34AAB">
            <w:pPr>
              <w:pStyle w:val="Kop2"/>
              <w:numPr>
                <w:ilvl w:val="0"/>
                <w:numId w:val="0"/>
              </w:numPr>
              <w:ind w:left="720"/>
              <w:rPr>
                <w:color w:val="00B050"/>
                <w:sz w:val="48"/>
                <w:szCs w:val="48"/>
              </w:rPr>
            </w:pPr>
            <w:bookmarkStart w:id="2" w:name="_Hlk151130770"/>
            <w:r>
              <w:rPr>
                <w:color w:val="00B050"/>
                <w:sz w:val="48"/>
                <w:szCs w:val="48"/>
              </w:rPr>
              <w:t xml:space="preserve">MILIEU  </w:t>
            </w:r>
          </w:p>
        </w:tc>
      </w:tr>
    </w:tbl>
    <w:bookmarkEnd w:id="2"/>
    <w:p w14:paraId="1D2BEBC2" w14:textId="6FDC780A" w:rsidR="00F706F2" w:rsidRDefault="00F706F2" w:rsidP="00F706F2">
      <w:pPr>
        <w:pStyle w:val="Kop2"/>
        <w:rPr>
          <w:lang w:val="nl-NL"/>
        </w:rPr>
      </w:pPr>
      <w:r>
        <w:rPr>
          <w:lang w:val="nl-NL"/>
        </w:rPr>
        <w:t xml:space="preserve">kennisgeving openbaar onderzoek </w:t>
      </w:r>
      <w:r w:rsidR="003C280B">
        <w:rPr>
          <w:lang w:val="nl-NL"/>
        </w:rPr>
        <w:t>ontwerp-MAP 7 en bijbehorend ontwerp plan-MER</w:t>
      </w:r>
    </w:p>
    <w:p w14:paraId="3399258C" w14:textId="50798F0C" w:rsidR="003C280B" w:rsidRPr="003C280B" w:rsidRDefault="00761BE2" w:rsidP="003C280B">
      <w:pPr>
        <w:rPr>
          <w:lang w:val="nl-NL"/>
        </w:rPr>
      </w:pPr>
      <w:r>
        <w:rPr>
          <w:lang w:val="nl-NL"/>
        </w:rPr>
        <w:t xml:space="preserve">Kennisgeving </w:t>
      </w:r>
      <w:r w:rsidR="003C280B">
        <w:rPr>
          <w:lang w:val="nl-NL"/>
        </w:rPr>
        <w:t>Openbaar onderzoek loopt  van 18 maart tot en met 16 mei</w:t>
      </w:r>
    </w:p>
    <w:p w14:paraId="1D82526E" w14:textId="56463FA7" w:rsidR="007A01A1" w:rsidRDefault="007A01A1" w:rsidP="007A01A1"/>
    <w:p w14:paraId="4AF150AB" w14:textId="154AD64D" w:rsidR="006F0715" w:rsidRPr="006F0715" w:rsidRDefault="006F0715" w:rsidP="006F0715">
      <w:pPr>
        <w:rPr>
          <w:b/>
          <w:bCs/>
        </w:rPr>
      </w:pPr>
    </w:p>
    <w:tbl>
      <w:tblPr>
        <w:tblStyle w:val="Tabelraster"/>
        <w:tblW w:w="0" w:type="auto"/>
        <w:shd w:val="clear" w:color="auto" w:fill="E2EFD9" w:themeFill="accent6" w:themeFillTint="33"/>
        <w:tblLook w:val="04A0" w:firstRow="1" w:lastRow="0" w:firstColumn="1" w:lastColumn="0" w:noHBand="0" w:noVBand="1"/>
      </w:tblPr>
      <w:tblGrid>
        <w:gridCol w:w="13994"/>
      </w:tblGrid>
      <w:tr w:rsidR="006F0715" w:rsidRPr="001C53AC" w14:paraId="565D2500" w14:textId="77777777" w:rsidTr="00FD3481">
        <w:tc>
          <w:tcPr>
            <w:tcW w:w="13994" w:type="dxa"/>
            <w:shd w:val="clear" w:color="auto" w:fill="E2EFD9" w:themeFill="accent6" w:themeFillTint="33"/>
          </w:tcPr>
          <w:p w14:paraId="0C23D989" w14:textId="50FDEB20" w:rsidR="006F0715" w:rsidRDefault="006F0715" w:rsidP="00FD3481">
            <w:pPr>
              <w:pStyle w:val="Kop2"/>
              <w:numPr>
                <w:ilvl w:val="0"/>
                <w:numId w:val="0"/>
              </w:numPr>
              <w:ind w:left="720"/>
              <w:rPr>
                <w:color w:val="00B050"/>
                <w:sz w:val="48"/>
                <w:szCs w:val="48"/>
              </w:rPr>
            </w:pPr>
            <w:r>
              <w:rPr>
                <w:color w:val="00B050"/>
                <w:sz w:val="48"/>
                <w:szCs w:val="48"/>
              </w:rPr>
              <w:t xml:space="preserve">BELEID </w:t>
            </w:r>
          </w:p>
        </w:tc>
      </w:tr>
    </w:tbl>
    <w:p w14:paraId="51ECE8AA" w14:textId="77777777" w:rsidR="00815324" w:rsidRPr="001C5DC3" w:rsidRDefault="00815324" w:rsidP="00815324">
      <w:pPr>
        <w:pStyle w:val="Lijstalinea"/>
      </w:pPr>
    </w:p>
    <w:p w14:paraId="6703F330" w14:textId="3FB40593" w:rsidR="004735D2" w:rsidRDefault="00A6279E" w:rsidP="001C53AC">
      <w:pPr>
        <w:pStyle w:val="Kop2"/>
      </w:pPr>
      <w:r>
        <w:t>Activiteiten</w:t>
      </w:r>
    </w:p>
    <w:p w14:paraId="6999C526" w14:textId="036BAF08" w:rsidR="00364CDC" w:rsidRDefault="00364CDC" w:rsidP="00CA267F">
      <w:pPr>
        <w:pStyle w:val="Lijstalinea"/>
        <w:numPr>
          <w:ilvl w:val="0"/>
          <w:numId w:val="5"/>
        </w:numPr>
        <w:rPr>
          <w:lang w:val="nl-NL"/>
        </w:rPr>
      </w:pPr>
      <w:r>
        <w:rPr>
          <w:lang w:val="nl-NL"/>
        </w:rPr>
        <w:t xml:space="preserve">1 april: bijensymposium:  </w:t>
      </w:r>
      <w:r w:rsidRPr="00364CDC">
        <w:rPr>
          <w:lang w:val="nl-NL"/>
        </w:rPr>
        <w:t>GC Gilwe, Wervikstraat 39, 8940 Geluwe</w:t>
      </w:r>
      <w:r>
        <w:rPr>
          <w:lang w:val="nl-NL"/>
        </w:rPr>
        <w:t xml:space="preserve"> (organisatie regionale landschappen)</w:t>
      </w:r>
    </w:p>
    <w:p w14:paraId="4751B30E" w14:textId="6596E9F2" w:rsidR="003C280B" w:rsidRDefault="003C280B" w:rsidP="00CA267F">
      <w:pPr>
        <w:pStyle w:val="Lijstalinea"/>
        <w:numPr>
          <w:ilvl w:val="0"/>
          <w:numId w:val="5"/>
        </w:numPr>
        <w:rPr>
          <w:lang w:val="nl-NL"/>
        </w:rPr>
      </w:pPr>
      <w:r>
        <w:rPr>
          <w:lang w:val="nl-NL"/>
        </w:rPr>
        <w:t>5 april 2025: lenteschoonmaak (+ mogelijkheid om brief te schrijven voor warm alarm)</w:t>
      </w:r>
    </w:p>
    <w:p w14:paraId="592928DA" w14:textId="444ACC57" w:rsidR="003C280B" w:rsidRDefault="00364CDC" w:rsidP="00CA267F">
      <w:pPr>
        <w:pStyle w:val="Lijstalinea"/>
        <w:numPr>
          <w:ilvl w:val="0"/>
          <w:numId w:val="5"/>
        </w:numPr>
        <w:rPr>
          <w:lang w:val="nl-NL"/>
        </w:rPr>
      </w:pPr>
      <w:r>
        <w:rPr>
          <w:lang w:val="nl-NL"/>
        </w:rPr>
        <w:t>17 april 2025: Familiedag Samentuin (incl slotmoment Warm Alarm)</w:t>
      </w:r>
    </w:p>
    <w:p w14:paraId="50B069E3" w14:textId="3E185A6C" w:rsidR="000D09F1" w:rsidRDefault="003C280B" w:rsidP="00CA267F">
      <w:pPr>
        <w:pStyle w:val="Lijstalinea"/>
        <w:numPr>
          <w:ilvl w:val="0"/>
          <w:numId w:val="5"/>
        </w:numPr>
        <w:rPr>
          <w:lang w:val="nl-NL"/>
        </w:rPr>
      </w:pPr>
      <w:r>
        <w:rPr>
          <w:lang w:val="nl-NL"/>
        </w:rPr>
        <w:t>4</w:t>
      </w:r>
      <w:r w:rsidR="000D09F1">
        <w:rPr>
          <w:lang w:val="nl-NL"/>
        </w:rPr>
        <w:t xml:space="preserve"> mei 202</w:t>
      </w:r>
      <w:r>
        <w:rPr>
          <w:lang w:val="nl-NL"/>
        </w:rPr>
        <w:t>5</w:t>
      </w:r>
      <w:r w:rsidR="000D09F1">
        <w:rPr>
          <w:lang w:val="nl-NL"/>
        </w:rPr>
        <w:t>: putten vol pit</w:t>
      </w:r>
    </w:p>
    <w:p w14:paraId="58A43208" w14:textId="788B371B" w:rsidR="00364CDC" w:rsidRDefault="00364CDC" w:rsidP="00CA267F">
      <w:pPr>
        <w:pStyle w:val="Lijstalinea"/>
        <w:numPr>
          <w:ilvl w:val="0"/>
          <w:numId w:val="5"/>
        </w:numPr>
        <w:rPr>
          <w:lang w:val="nl-NL"/>
        </w:rPr>
      </w:pPr>
      <w:r>
        <w:rPr>
          <w:lang w:val="nl-NL"/>
        </w:rPr>
        <w:t>…</w:t>
      </w:r>
    </w:p>
    <w:p w14:paraId="18E42B65" w14:textId="77777777" w:rsidR="00A4430E" w:rsidRDefault="00A4430E" w:rsidP="00A4430E">
      <w:pPr>
        <w:pStyle w:val="Lijstalinea"/>
        <w:rPr>
          <w:lang w:val="nl-NL"/>
        </w:rPr>
      </w:pPr>
    </w:p>
    <w:p w14:paraId="3A0EF48A" w14:textId="03F73E19" w:rsidR="00773F28" w:rsidRPr="00C463A9" w:rsidRDefault="00773F28" w:rsidP="00773F28">
      <w:pPr>
        <w:rPr>
          <w:lang w:val="nl-NL"/>
        </w:rPr>
      </w:pPr>
    </w:p>
    <w:p w14:paraId="0445E730" w14:textId="5F7588E1" w:rsidR="00365156" w:rsidRDefault="00773F28" w:rsidP="001C53AC">
      <w:pPr>
        <w:pStyle w:val="Kop2"/>
      </w:pPr>
      <w:r>
        <w:t>VARIA’S EN VRAGEN</w:t>
      </w:r>
    </w:p>
    <w:p w14:paraId="64A90B5F" w14:textId="1268D9A3" w:rsidR="00761BE2" w:rsidRPr="00761BE2" w:rsidRDefault="00761BE2" w:rsidP="00851096">
      <w:pPr>
        <w:pStyle w:val="Lijstalinea"/>
        <w:numPr>
          <w:ilvl w:val="0"/>
          <w:numId w:val="5"/>
        </w:numPr>
        <w:rPr>
          <w:i/>
          <w:iCs/>
        </w:rPr>
      </w:pPr>
      <w:r w:rsidRPr="00761BE2">
        <w:rPr>
          <w:i/>
          <w:iCs/>
        </w:rPr>
        <w:t>Er wordt aangegeven dat hondenpoep en zwerfvuil een groot probleem is en blijft. Er zijn nieuwe vuilnisbakken geplaatst, deze vuilnisbakken zijn groter en hebben een kleinere opening. Dit voorkomt dat mensen hun huisafval er in steken en dat afval terug uit de vuilnisbak waait. Nog meer vuilnisbakken leiden niet tot minder zwerfvuil. Er wordt gevraagd of nog eens extra kan gecommuniceerd worden over hondenpoep</w:t>
      </w:r>
    </w:p>
    <w:p w14:paraId="07959862" w14:textId="52D6F8B6" w:rsidR="00851096" w:rsidRPr="003C27B2" w:rsidRDefault="00761BE2" w:rsidP="00851096">
      <w:pPr>
        <w:pStyle w:val="Lijstalinea"/>
        <w:numPr>
          <w:ilvl w:val="0"/>
          <w:numId w:val="5"/>
        </w:numPr>
        <w:rPr>
          <w:i/>
          <w:iCs/>
        </w:rPr>
      </w:pPr>
      <w:r w:rsidRPr="003C27B2">
        <w:rPr>
          <w:i/>
          <w:iCs/>
        </w:rPr>
        <w:t>Er wordt gevraagd naar de s</w:t>
      </w:r>
      <w:r w:rsidR="00851096" w:rsidRPr="003C27B2">
        <w:rPr>
          <w:i/>
          <w:iCs/>
        </w:rPr>
        <w:t>t</w:t>
      </w:r>
      <w:r w:rsidRPr="003C27B2">
        <w:rPr>
          <w:i/>
          <w:iCs/>
        </w:rPr>
        <w:t>an</w:t>
      </w:r>
      <w:r w:rsidR="00851096" w:rsidRPr="003C27B2">
        <w:rPr>
          <w:i/>
          <w:iCs/>
        </w:rPr>
        <w:t xml:space="preserve">d van zaken </w:t>
      </w:r>
      <w:r w:rsidRPr="003C27B2">
        <w:rPr>
          <w:i/>
          <w:iCs/>
        </w:rPr>
        <w:t xml:space="preserve">mbt de </w:t>
      </w:r>
      <w:r w:rsidR="00851096" w:rsidRPr="003C27B2">
        <w:rPr>
          <w:i/>
          <w:iCs/>
        </w:rPr>
        <w:t>wind</w:t>
      </w:r>
      <w:r w:rsidRPr="003C27B2">
        <w:rPr>
          <w:i/>
          <w:iCs/>
        </w:rPr>
        <w:t>turbines</w:t>
      </w:r>
      <w:r w:rsidR="00851096" w:rsidRPr="003C27B2">
        <w:rPr>
          <w:i/>
          <w:iCs/>
        </w:rPr>
        <w:t xml:space="preserve">: </w:t>
      </w:r>
      <w:r w:rsidRPr="003C27B2">
        <w:rPr>
          <w:i/>
          <w:iCs/>
        </w:rPr>
        <w:t xml:space="preserve">de </w:t>
      </w:r>
      <w:r w:rsidR="00851096" w:rsidRPr="003C27B2">
        <w:rPr>
          <w:i/>
          <w:iCs/>
        </w:rPr>
        <w:t xml:space="preserve">gemeente en </w:t>
      </w:r>
      <w:r w:rsidRPr="003C27B2">
        <w:rPr>
          <w:i/>
          <w:iCs/>
        </w:rPr>
        <w:t xml:space="preserve">het </w:t>
      </w:r>
      <w:r w:rsidR="00851096" w:rsidRPr="003C27B2">
        <w:rPr>
          <w:i/>
          <w:iCs/>
        </w:rPr>
        <w:t xml:space="preserve">actiecomite zullen </w:t>
      </w:r>
      <w:r w:rsidRPr="003C27B2">
        <w:rPr>
          <w:i/>
          <w:iCs/>
        </w:rPr>
        <w:t xml:space="preserve"> aan elkaar </w:t>
      </w:r>
      <w:r w:rsidR="00851096" w:rsidRPr="003C27B2">
        <w:rPr>
          <w:i/>
          <w:iCs/>
        </w:rPr>
        <w:t xml:space="preserve">laten weten als we iets weten, </w:t>
      </w:r>
      <w:r w:rsidRPr="003C27B2">
        <w:rPr>
          <w:i/>
          <w:iCs/>
        </w:rPr>
        <w:t>Er was ook contact met Eneco; E</w:t>
      </w:r>
      <w:r w:rsidR="00851096" w:rsidRPr="003C27B2">
        <w:rPr>
          <w:i/>
          <w:iCs/>
        </w:rPr>
        <w:t xml:space="preserve">neco zal </w:t>
      </w:r>
      <w:r w:rsidRPr="003C27B2">
        <w:rPr>
          <w:i/>
          <w:iCs/>
        </w:rPr>
        <w:t xml:space="preserve">het </w:t>
      </w:r>
      <w:r w:rsidR="00851096" w:rsidRPr="003C27B2">
        <w:rPr>
          <w:i/>
          <w:iCs/>
        </w:rPr>
        <w:t>dossier laten rusten tot aan de zomer</w:t>
      </w:r>
      <w:r w:rsidRPr="003C27B2">
        <w:rPr>
          <w:i/>
          <w:iCs/>
        </w:rPr>
        <w:t xml:space="preserve">. Tot op heden is geen omgevingsvergunningsaanvraag ingediend. </w:t>
      </w:r>
      <w:r w:rsidR="00D13B42" w:rsidRPr="003C27B2">
        <w:rPr>
          <w:i/>
          <w:iCs/>
        </w:rPr>
        <w:t>Het is aan de bouwer van de wind</w:t>
      </w:r>
      <w:r w:rsidR="003C27B2" w:rsidRPr="003C27B2">
        <w:rPr>
          <w:i/>
          <w:iCs/>
        </w:rPr>
        <w:t>turbine</w:t>
      </w:r>
      <w:r w:rsidR="00D13B42" w:rsidRPr="003C27B2">
        <w:rPr>
          <w:i/>
          <w:iCs/>
        </w:rPr>
        <w:t xml:space="preserve"> om te onderzoeken dat als de nodige aanpassingen</w:t>
      </w:r>
      <w:r w:rsidR="003C27B2" w:rsidRPr="003C27B2">
        <w:rPr>
          <w:i/>
          <w:iCs/>
        </w:rPr>
        <w:t xml:space="preserve"> gevoerd worden, de windturbine nog rendabel is.</w:t>
      </w:r>
      <w:r w:rsidR="00D13B42" w:rsidRPr="003C27B2">
        <w:rPr>
          <w:i/>
          <w:iCs/>
        </w:rPr>
        <w:t xml:space="preserve"> </w:t>
      </w:r>
    </w:p>
    <w:p w14:paraId="2A9171D9" w14:textId="657139C0" w:rsidR="00851096" w:rsidRPr="003C27B2" w:rsidRDefault="003C27B2" w:rsidP="00851096">
      <w:pPr>
        <w:pStyle w:val="Lijstalinea"/>
        <w:numPr>
          <w:ilvl w:val="0"/>
          <w:numId w:val="5"/>
        </w:numPr>
        <w:rPr>
          <w:i/>
          <w:iCs/>
        </w:rPr>
      </w:pPr>
      <w:r w:rsidRPr="003C27B2">
        <w:rPr>
          <w:i/>
          <w:iCs/>
        </w:rPr>
        <w:t>Wat is de toestand van de w</w:t>
      </w:r>
      <w:r w:rsidR="00851096" w:rsidRPr="003C27B2">
        <w:rPr>
          <w:i/>
          <w:iCs/>
        </w:rPr>
        <w:t xml:space="preserve">aterleiding in </w:t>
      </w:r>
      <w:r w:rsidRPr="003C27B2">
        <w:rPr>
          <w:i/>
          <w:iCs/>
        </w:rPr>
        <w:t>K</w:t>
      </w:r>
      <w:r w:rsidR="00851096" w:rsidRPr="003C27B2">
        <w:rPr>
          <w:i/>
          <w:iCs/>
        </w:rPr>
        <w:t>ortemark</w:t>
      </w:r>
      <w:r w:rsidRPr="003C27B2">
        <w:rPr>
          <w:i/>
          <w:iCs/>
        </w:rPr>
        <w:t>.? Er zijn</w:t>
      </w:r>
      <w:r w:rsidR="00851096" w:rsidRPr="003C27B2">
        <w:rPr>
          <w:i/>
          <w:iCs/>
        </w:rPr>
        <w:t xml:space="preserve"> veel lekken (vooral Zarren</w:t>
      </w:r>
      <w:r w:rsidRPr="003C27B2">
        <w:rPr>
          <w:i/>
          <w:iCs/>
        </w:rPr>
        <w:t xml:space="preserve"> in Zarren zijn er</w:t>
      </w:r>
      <w:r w:rsidR="00851096" w:rsidRPr="003C27B2">
        <w:rPr>
          <w:i/>
          <w:iCs/>
        </w:rPr>
        <w:t xml:space="preserve"> problemen</w:t>
      </w:r>
      <w:r w:rsidRPr="003C27B2">
        <w:rPr>
          <w:i/>
          <w:iCs/>
        </w:rPr>
        <w:t>, maar ook in Kortamark</w:t>
      </w:r>
      <w:r w:rsidR="00851096" w:rsidRPr="003C27B2">
        <w:rPr>
          <w:i/>
          <w:iCs/>
        </w:rPr>
        <w:t xml:space="preserve">) -&gt; </w:t>
      </w:r>
      <w:r w:rsidRPr="003C27B2">
        <w:rPr>
          <w:i/>
          <w:iCs/>
        </w:rPr>
        <w:t xml:space="preserve">dit zal nagevraagd worden </w:t>
      </w:r>
      <w:r w:rsidR="00851096" w:rsidRPr="003C27B2">
        <w:rPr>
          <w:i/>
          <w:iCs/>
        </w:rPr>
        <w:t>bij de watergroep</w:t>
      </w:r>
    </w:p>
    <w:p w14:paraId="75679BDA" w14:textId="2FF90A5A" w:rsidR="00851096" w:rsidRPr="003C27B2" w:rsidRDefault="00851096" w:rsidP="00851096">
      <w:pPr>
        <w:pStyle w:val="Lijstalinea"/>
        <w:numPr>
          <w:ilvl w:val="0"/>
          <w:numId w:val="5"/>
        </w:numPr>
        <w:rPr>
          <w:i/>
          <w:iCs/>
        </w:rPr>
      </w:pPr>
      <w:r w:rsidRPr="003C27B2">
        <w:rPr>
          <w:i/>
          <w:iCs/>
        </w:rPr>
        <w:t xml:space="preserve">Natuurpunt heeft 3.8 ha in de koutermolenstraat aangekocht als </w:t>
      </w:r>
      <w:r w:rsidR="003C27B2" w:rsidRPr="003C27B2">
        <w:rPr>
          <w:i/>
          <w:iCs/>
        </w:rPr>
        <w:t xml:space="preserve">natuurgebied: </w:t>
      </w:r>
      <w:r w:rsidR="00924195" w:rsidRPr="003C27B2">
        <w:rPr>
          <w:i/>
          <w:iCs/>
        </w:rPr>
        <w:t>binnenkort</w:t>
      </w:r>
      <w:r w:rsidR="003C27B2" w:rsidRPr="003C27B2">
        <w:rPr>
          <w:i/>
          <w:iCs/>
        </w:rPr>
        <w:t xml:space="preserve"> start de </w:t>
      </w:r>
      <w:r w:rsidR="00924195" w:rsidRPr="003C27B2">
        <w:rPr>
          <w:i/>
          <w:iCs/>
        </w:rPr>
        <w:t xml:space="preserve"> fondsenwerving</w:t>
      </w:r>
    </w:p>
    <w:p w14:paraId="6FC813FE" w14:textId="45E84EFF" w:rsidR="00FC42F2" w:rsidRDefault="00365156" w:rsidP="00406A9D">
      <w:pPr>
        <w:pStyle w:val="Kop2"/>
      </w:pPr>
      <w:r w:rsidRPr="00DA3102">
        <w:lastRenderedPageBreak/>
        <w:t xml:space="preserve">Volgende milieuraad </w:t>
      </w:r>
    </w:p>
    <w:p w14:paraId="458CD2F4" w14:textId="243CEDED" w:rsidR="007A01A1" w:rsidRDefault="00116366" w:rsidP="007A01A1">
      <w:r>
        <w:t>Volgende milieuraad dinsdag 3 juni</w:t>
      </w:r>
      <w:r w:rsidR="003C27B2">
        <w:t xml:space="preserve"> 19u30 Mouterij</w:t>
      </w:r>
    </w:p>
    <w:p w14:paraId="5CB5D2AD" w14:textId="2BC5BF17" w:rsidR="007B041D" w:rsidRDefault="007B041D" w:rsidP="00365156"/>
    <w:sectPr w:rsidR="007B041D" w:rsidSect="00536F25">
      <w:footerReference w:type="default" r:id="rId12"/>
      <w:pgSz w:w="16838" w:h="11906" w:orient="landscape"/>
      <w:pgMar w:top="709"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3E540" w14:textId="77777777" w:rsidR="00536F25" w:rsidRDefault="00536F25" w:rsidP="008E4FB3">
      <w:pPr>
        <w:spacing w:after="0" w:line="240" w:lineRule="auto"/>
      </w:pPr>
      <w:r>
        <w:separator/>
      </w:r>
    </w:p>
  </w:endnote>
  <w:endnote w:type="continuationSeparator" w:id="0">
    <w:p w14:paraId="1E6F8BED" w14:textId="77777777" w:rsidR="00536F25" w:rsidRDefault="00536F25" w:rsidP="008E4FB3">
      <w:pPr>
        <w:spacing w:after="0" w:line="240" w:lineRule="auto"/>
      </w:pPr>
      <w:r>
        <w:continuationSeparator/>
      </w:r>
    </w:p>
  </w:endnote>
  <w:endnote w:type="continuationNotice" w:id="1">
    <w:p w14:paraId="17B93A70" w14:textId="77777777" w:rsidR="00536F25" w:rsidRDefault="00536F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400216"/>
      <w:docPartObj>
        <w:docPartGallery w:val="Page Numbers (Bottom of Page)"/>
        <w:docPartUnique/>
      </w:docPartObj>
    </w:sdtPr>
    <w:sdtEndPr/>
    <w:sdtContent>
      <w:p w14:paraId="1B01E661" w14:textId="139A875F" w:rsidR="00EA77B6" w:rsidRDefault="00EA77B6">
        <w:pPr>
          <w:pStyle w:val="Voettekst"/>
        </w:pPr>
        <w:r>
          <w:rPr>
            <w:noProof/>
            <w:lang w:eastAsia="nl-BE"/>
          </w:rPr>
          <mc:AlternateContent>
            <mc:Choice Requires="wps">
              <w:drawing>
                <wp:anchor distT="0" distB="0" distL="114300" distR="114300" simplePos="0" relativeHeight="251658240" behindDoc="0" locked="0" layoutInCell="1" allowOverlap="1" wp14:anchorId="1AC456CE" wp14:editId="65B602B3">
                  <wp:simplePos x="0" y="0"/>
                  <wp:positionH relativeFrom="rightMargin">
                    <wp:align>center</wp:align>
                  </wp:positionH>
                  <wp:positionV relativeFrom="bottomMargin">
                    <wp:align>center</wp:align>
                  </wp:positionV>
                  <wp:extent cx="565785" cy="191770"/>
                  <wp:effectExtent l="0" t="0" r="0"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942D5C7" w14:textId="77777777" w:rsidR="00EA77B6" w:rsidRPr="00EA77B6" w:rsidRDefault="00EA77B6">
                              <w:pPr>
                                <w:pBdr>
                                  <w:top w:val="single" w:sz="4" w:space="1" w:color="7F7F7F" w:themeColor="background1" w:themeShade="7F"/>
                                </w:pBdr>
                                <w:jc w:val="center"/>
                                <w:rPr>
                                  <w:color w:val="006600"/>
                                </w:rPr>
                              </w:pPr>
                              <w:r w:rsidRPr="00EA77B6">
                                <w:rPr>
                                  <w:color w:val="006600"/>
                                </w:rPr>
                                <w:fldChar w:fldCharType="begin"/>
                              </w:r>
                              <w:r w:rsidRPr="00EA77B6">
                                <w:rPr>
                                  <w:color w:val="006600"/>
                                </w:rPr>
                                <w:instrText>PAGE   \* MERGEFORMAT</w:instrText>
                              </w:r>
                              <w:r w:rsidRPr="00EA77B6">
                                <w:rPr>
                                  <w:color w:val="006600"/>
                                </w:rPr>
                                <w:fldChar w:fldCharType="separate"/>
                              </w:r>
                              <w:r w:rsidR="00F424A3" w:rsidRPr="00F424A3">
                                <w:rPr>
                                  <w:noProof/>
                                  <w:color w:val="006600"/>
                                  <w:lang w:val="nl-NL"/>
                                </w:rPr>
                                <w:t>5</w:t>
                              </w:r>
                              <w:r w:rsidRPr="00EA77B6">
                                <w:rPr>
                                  <w:color w:val="0066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AC456CE" id="Rechthoek 4"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942D5C7" w14:textId="77777777" w:rsidR="00EA77B6" w:rsidRPr="00EA77B6" w:rsidRDefault="00EA77B6">
                        <w:pPr>
                          <w:pBdr>
                            <w:top w:val="single" w:sz="4" w:space="1" w:color="7F7F7F" w:themeColor="background1" w:themeShade="7F"/>
                          </w:pBdr>
                          <w:jc w:val="center"/>
                          <w:rPr>
                            <w:color w:val="006600"/>
                          </w:rPr>
                        </w:pPr>
                        <w:r w:rsidRPr="00EA77B6">
                          <w:rPr>
                            <w:color w:val="006600"/>
                          </w:rPr>
                          <w:fldChar w:fldCharType="begin"/>
                        </w:r>
                        <w:r w:rsidRPr="00EA77B6">
                          <w:rPr>
                            <w:color w:val="006600"/>
                          </w:rPr>
                          <w:instrText>PAGE   \* MERGEFORMAT</w:instrText>
                        </w:r>
                        <w:r w:rsidRPr="00EA77B6">
                          <w:rPr>
                            <w:color w:val="006600"/>
                          </w:rPr>
                          <w:fldChar w:fldCharType="separate"/>
                        </w:r>
                        <w:r w:rsidR="00F424A3" w:rsidRPr="00F424A3">
                          <w:rPr>
                            <w:noProof/>
                            <w:color w:val="006600"/>
                            <w:lang w:val="nl-NL"/>
                          </w:rPr>
                          <w:t>5</w:t>
                        </w:r>
                        <w:r w:rsidRPr="00EA77B6">
                          <w:rPr>
                            <w:color w:val="00660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CC5FF" w14:textId="77777777" w:rsidR="00536F25" w:rsidRDefault="00536F25" w:rsidP="008E4FB3">
      <w:pPr>
        <w:spacing w:after="0" w:line="240" w:lineRule="auto"/>
      </w:pPr>
      <w:r>
        <w:separator/>
      </w:r>
    </w:p>
  </w:footnote>
  <w:footnote w:type="continuationSeparator" w:id="0">
    <w:p w14:paraId="3CCA0907" w14:textId="77777777" w:rsidR="00536F25" w:rsidRDefault="00536F25" w:rsidP="008E4FB3">
      <w:pPr>
        <w:spacing w:after="0" w:line="240" w:lineRule="auto"/>
      </w:pPr>
      <w:r>
        <w:continuationSeparator/>
      </w:r>
    </w:p>
  </w:footnote>
  <w:footnote w:type="continuationNotice" w:id="1">
    <w:p w14:paraId="161148A0" w14:textId="77777777" w:rsidR="00536F25" w:rsidRDefault="00536F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F69"/>
    <w:multiLevelType w:val="hybridMultilevel"/>
    <w:tmpl w:val="583A3C3E"/>
    <w:lvl w:ilvl="0" w:tplc="7A605868">
      <w:numFmt w:val="bullet"/>
      <w:pStyle w:val="PIJL"/>
      <w:lvlText w:val=""/>
      <w:lvlJc w:val="left"/>
      <w:pPr>
        <w:ind w:left="1776" w:hanging="360"/>
      </w:pPr>
      <w:rPr>
        <w:rFonts w:ascii="Wingdings" w:eastAsiaTheme="minorHAnsi" w:hAnsi="Wingdings" w:cstheme="minorHAnsi"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 w15:restartNumberingAfterBreak="0">
    <w:nsid w:val="1BCC1D9C"/>
    <w:multiLevelType w:val="hybridMultilevel"/>
    <w:tmpl w:val="AA74AD2C"/>
    <w:lvl w:ilvl="0" w:tplc="25CC878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6A73A4"/>
    <w:multiLevelType w:val="hybridMultilevel"/>
    <w:tmpl w:val="0B3AFF70"/>
    <w:lvl w:ilvl="0" w:tplc="5F70C474">
      <w:start w:val="1"/>
      <w:numFmt w:val="bullet"/>
      <w:pStyle w:val="Kop3"/>
      <w:lvlText w:val=""/>
      <w:lvlJc w:val="left"/>
      <w:pPr>
        <w:ind w:left="36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F7675B7"/>
    <w:multiLevelType w:val="hybridMultilevel"/>
    <w:tmpl w:val="71AA11F4"/>
    <w:lvl w:ilvl="0" w:tplc="D50CE718">
      <w:start w:val="1"/>
      <w:numFmt w:val="decimal"/>
      <w:pStyle w:val="Kop2"/>
      <w:lvlText w:val="%1."/>
      <w:lvlJc w:val="left"/>
      <w:pPr>
        <w:ind w:left="785"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566060DA"/>
    <w:multiLevelType w:val="hybridMultilevel"/>
    <w:tmpl w:val="09C4F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EDC5E1C"/>
    <w:multiLevelType w:val="hybridMultilevel"/>
    <w:tmpl w:val="2174C6F0"/>
    <w:lvl w:ilvl="0" w:tplc="6A0E33BE">
      <w:start w:val="1"/>
      <w:numFmt w:val="bullet"/>
      <w:pStyle w:val="Kop4"/>
      <w:lvlText w:val=""/>
      <w:lvlJc w:val="left"/>
      <w:pPr>
        <w:ind w:left="786"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60D22F4A"/>
    <w:multiLevelType w:val="hybridMultilevel"/>
    <w:tmpl w:val="69E4AD3C"/>
    <w:lvl w:ilvl="0" w:tplc="99027928">
      <w:start w:val="2"/>
      <w:numFmt w:val="bullet"/>
      <w:lvlText w:val="-"/>
      <w:lvlJc w:val="left"/>
      <w:pPr>
        <w:ind w:left="720" w:hanging="360"/>
      </w:pPr>
      <w:rPr>
        <w:rFonts w:ascii="Calibri" w:eastAsiaTheme="majorEastAsia"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4507396"/>
    <w:multiLevelType w:val="hybridMultilevel"/>
    <w:tmpl w:val="4D645C6E"/>
    <w:lvl w:ilvl="0" w:tplc="1A50CA9C">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6579356">
    <w:abstractNumId w:val="0"/>
  </w:num>
  <w:num w:numId="2" w16cid:durableId="194277311">
    <w:abstractNumId w:val="3"/>
  </w:num>
  <w:num w:numId="3" w16cid:durableId="323972522">
    <w:abstractNumId w:val="2"/>
  </w:num>
  <w:num w:numId="4" w16cid:durableId="1045712498">
    <w:abstractNumId w:val="5"/>
  </w:num>
  <w:num w:numId="5" w16cid:durableId="631177564">
    <w:abstractNumId w:val="6"/>
  </w:num>
  <w:num w:numId="6" w16cid:durableId="1612785132">
    <w:abstractNumId w:val="4"/>
  </w:num>
  <w:num w:numId="7" w16cid:durableId="1906062312">
    <w:abstractNumId w:val="7"/>
  </w:num>
  <w:num w:numId="8" w16cid:durableId="1322738569">
    <w:abstractNumId w:val="3"/>
    <w:lvlOverride w:ilvl="0">
      <w:startOverride w:val="1"/>
    </w:lvlOverride>
  </w:num>
  <w:num w:numId="9" w16cid:durableId="207758797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CF7"/>
    <w:rsid w:val="00001173"/>
    <w:rsid w:val="000030BC"/>
    <w:rsid w:val="0000596A"/>
    <w:rsid w:val="00010BE7"/>
    <w:rsid w:val="000243E5"/>
    <w:rsid w:val="0003609C"/>
    <w:rsid w:val="0004008C"/>
    <w:rsid w:val="0005139E"/>
    <w:rsid w:val="00062344"/>
    <w:rsid w:val="000625CC"/>
    <w:rsid w:val="00063011"/>
    <w:rsid w:val="0006390E"/>
    <w:rsid w:val="0006392C"/>
    <w:rsid w:val="00063FDC"/>
    <w:rsid w:val="00072226"/>
    <w:rsid w:val="0007508C"/>
    <w:rsid w:val="00080BAF"/>
    <w:rsid w:val="00086765"/>
    <w:rsid w:val="00092C04"/>
    <w:rsid w:val="00097D6A"/>
    <w:rsid w:val="000B6174"/>
    <w:rsid w:val="000C15BB"/>
    <w:rsid w:val="000D09F1"/>
    <w:rsid w:val="000D42D9"/>
    <w:rsid w:val="000D6A69"/>
    <w:rsid w:val="000E102E"/>
    <w:rsid w:val="000E39CC"/>
    <w:rsid w:val="000E6395"/>
    <w:rsid w:val="000E7B69"/>
    <w:rsid w:val="000F07E6"/>
    <w:rsid w:val="000F19B0"/>
    <w:rsid w:val="000F4984"/>
    <w:rsid w:val="0010133D"/>
    <w:rsid w:val="00102F52"/>
    <w:rsid w:val="0010544A"/>
    <w:rsid w:val="00116366"/>
    <w:rsid w:val="001210DA"/>
    <w:rsid w:val="00123B03"/>
    <w:rsid w:val="0012468D"/>
    <w:rsid w:val="001247A2"/>
    <w:rsid w:val="00125288"/>
    <w:rsid w:val="00126F85"/>
    <w:rsid w:val="00132625"/>
    <w:rsid w:val="001344DF"/>
    <w:rsid w:val="00134E82"/>
    <w:rsid w:val="0014544D"/>
    <w:rsid w:val="00145D18"/>
    <w:rsid w:val="00155A06"/>
    <w:rsid w:val="00166817"/>
    <w:rsid w:val="00170B78"/>
    <w:rsid w:val="00177FBC"/>
    <w:rsid w:val="001907C8"/>
    <w:rsid w:val="00190826"/>
    <w:rsid w:val="00193BB1"/>
    <w:rsid w:val="001B0E63"/>
    <w:rsid w:val="001B1441"/>
    <w:rsid w:val="001B581C"/>
    <w:rsid w:val="001C53AC"/>
    <w:rsid w:val="001C5DC3"/>
    <w:rsid w:val="001D75C1"/>
    <w:rsid w:val="001E0110"/>
    <w:rsid w:val="001F0148"/>
    <w:rsid w:val="001F2C32"/>
    <w:rsid w:val="00203A9B"/>
    <w:rsid w:val="00205F92"/>
    <w:rsid w:val="002063B4"/>
    <w:rsid w:val="00206EB6"/>
    <w:rsid w:val="00207735"/>
    <w:rsid w:val="002107D4"/>
    <w:rsid w:val="00212002"/>
    <w:rsid w:val="002132B2"/>
    <w:rsid w:val="00220B71"/>
    <w:rsid w:val="002221A7"/>
    <w:rsid w:val="00223644"/>
    <w:rsid w:val="0022544A"/>
    <w:rsid w:val="00226A27"/>
    <w:rsid w:val="00243478"/>
    <w:rsid w:val="00246759"/>
    <w:rsid w:val="00247928"/>
    <w:rsid w:val="00247D5C"/>
    <w:rsid w:val="00251083"/>
    <w:rsid w:val="00252464"/>
    <w:rsid w:val="0025490E"/>
    <w:rsid w:val="0026593F"/>
    <w:rsid w:val="00276B64"/>
    <w:rsid w:val="002847E0"/>
    <w:rsid w:val="002853C2"/>
    <w:rsid w:val="00296871"/>
    <w:rsid w:val="002A11B5"/>
    <w:rsid w:val="002A245F"/>
    <w:rsid w:val="002A28A7"/>
    <w:rsid w:val="002A35ED"/>
    <w:rsid w:val="002A52DC"/>
    <w:rsid w:val="002A737D"/>
    <w:rsid w:val="002B6525"/>
    <w:rsid w:val="002C63CA"/>
    <w:rsid w:val="002C74B6"/>
    <w:rsid w:val="002D1D54"/>
    <w:rsid w:val="002D2CDC"/>
    <w:rsid w:val="002E0046"/>
    <w:rsid w:val="002E2A65"/>
    <w:rsid w:val="002F1EBE"/>
    <w:rsid w:val="002F536C"/>
    <w:rsid w:val="002F6F9A"/>
    <w:rsid w:val="002F72F7"/>
    <w:rsid w:val="002F7A3D"/>
    <w:rsid w:val="00302B4A"/>
    <w:rsid w:val="00303029"/>
    <w:rsid w:val="00303543"/>
    <w:rsid w:val="00310F8D"/>
    <w:rsid w:val="003236B0"/>
    <w:rsid w:val="00325075"/>
    <w:rsid w:val="003325F2"/>
    <w:rsid w:val="00346CD7"/>
    <w:rsid w:val="00352EDD"/>
    <w:rsid w:val="00356635"/>
    <w:rsid w:val="003573D7"/>
    <w:rsid w:val="003601E5"/>
    <w:rsid w:val="003619FE"/>
    <w:rsid w:val="0036360F"/>
    <w:rsid w:val="00364CDC"/>
    <w:rsid w:val="003650C8"/>
    <w:rsid w:val="00365156"/>
    <w:rsid w:val="00375A87"/>
    <w:rsid w:val="00394EC0"/>
    <w:rsid w:val="003964F3"/>
    <w:rsid w:val="003967CC"/>
    <w:rsid w:val="003977F9"/>
    <w:rsid w:val="003B05FC"/>
    <w:rsid w:val="003B0C81"/>
    <w:rsid w:val="003B525E"/>
    <w:rsid w:val="003B7191"/>
    <w:rsid w:val="003C27B2"/>
    <w:rsid w:val="003C280B"/>
    <w:rsid w:val="003C5723"/>
    <w:rsid w:val="003C5836"/>
    <w:rsid w:val="003D069C"/>
    <w:rsid w:val="003D1FA0"/>
    <w:rsid w:val="003E4A3C"/>
    <w:rsid w:val="003F0CD2"/>
    <w:rsid w:val="00406A9D"/>
    <w:rsid w:val="00406AE8"/>
    <w:rsid w:val="0041122A"/>
    <w:rsid w:val="00423BB6"/>
    <w:rsid w:val="0043099C"/>
    <w:rsid w:val="00433011"/>
    <w:rsid w:val="0044356C"/>
    <w:rsid w:val="004522EE"/>
    <w:rsid w:val="00456AD8"/>
    <w:rsid w:val="00462EB2"/>
    <w:rsid w:val="004735D2"/>
    <w:rsid w:val="00476A6E"/>
    <w:rsid w:val="004820D7"/>
    <w:rsid w:val="004951F1"/>
    <w:rsid w:val="0049775A"/>
    <w:rsid w:val="004977D2"/>
    <w:rsid w:val="004A5FD8"/>
    <w:rsid w:val="004C285D"/>
    <w:rsid w:val="004C52C9"/>
    <w:rsid w:val="004D3478"/>
    <w:rsid w:val="004D35CD"/>
    <w:rsid w:val="004D5468"/>
    <w:rsid w:val="004D7528"/>
    <w:rsid w:val="00513947"/>
    <w:rsid w:val="00525D0C"/>
    <w:rsid w:val="00530C37"/>
    <w:rsid w:val="005315B3"/>
    <w:rsid w:val="00534AE0"/>
    <w:rsid w:val="00536BC9"/>
    <w:rsid w:val="00536F25"/>
    <w:rsid w:val="0055010F"/>
    <w:rsid w:val="005560E4"/>
    <w:rsid w:val="00567508"/>
    <w:rsid w:val="00572971"/>
    <w:rsid w:val="0057510E"/>
    <w:rsid w:val="00594AA7"/>
    <w:rsid w:val="005A6118"/>
    <w:rsid w:val="005B07B1"/>
    <w:rsid w:val="005B7C7B"/>
    <w:rsid w:val="005C49D3"/>
    <w:rsid w:val="005D2B92"/>
    <w:rsid w:val="005D3265"/>
    <w:rsid w:val="005D689D"/>
    <w:rsid w:val="005E1629"/>
    <w:rsid w:val="005E162F"/>
    <w:rsid w:val="005F3782"/>
    <w:rsid w:val="005F5A73"/>
    <w:rsid w:val="00600F81"/>
    <w:rsid w:val="00603229"/>
    <w:rsid w:val="00604125"/>
    <w:rsid w:val="00607BA1"/>
    <w:rsid w:val="00617B38"/>
    <w:rsid w:val="006204A0"/>
    <w:rsid w:val="0062052C"/>
    <w:rsid w:val="00646036"/>
    <w:rsid w:val="0064605C"/>
    <w:rsid w:val="006534BF"/>
    <w:rsid w:val="00672876"/>
    <w:rsid w:val="006763C1"/>
    <w:rsid w:val="00681B2D"/>
    <w:rsid w:val="006921A1"/>
    <w:rsid w:val="00695381"/>
    <w:rsid w:val="006A223D"/>
    <w:rsid w:val="006A70CB"/>
    <w:rsid w:val="006A76D5"/>
    <w:rsid w:val="006B0B6B"/>
    <w:rsid w:val="006B2EA0"/>
    <w:rsid w:val="006B6DA6"/>
    <w:rsid w:val="006B7B80"/>
    <w:rsid w:val="006C4701"/>
    <w:rsid w:val="006D344C"/>
    <w:rsid w:val="006D3EA4"/>
    <w:rsid w:val="006E3EEB"/>
    <w:rsid w:val="006E6D77"/>
    <w:rsid w:val="006E722B"/>
    <w:rsid w:val="006E75B1"/>
    <w:rsid w:val="006F0715"/>
    <w:rsid w:val="006F3CB1"/>
    <w:rsid w:val="00701935"/>
    <w:rsid w:val="00704242"/>
    <w:rsid w:val="00704EBA"/>
    <w:rsid w:val="007126D0"/>
    <w:rsid w:val="00723715"/>
    <w:rsid w:val="00726350"/>
    <w:rsid w:val="007277C8"/>
    <w:rsid w:val="0073552A"/>
    <w:rsid w:val="007444B9"/>
    <w:rsid w:val="00754033"/>
    <w:rsid w:val="00757C6C"/>
    <w:rsid w:val="00761BE2"/>
    <w:rsid w:val="00764926"/>
    <w:rsid w:val="00765780"/>
    <w:rsid w:val="00766CD7"/>
    <w:rsid w:val="0077331B"/>
    <w:rsid w:val="00773F28"/>
    <w:rsid w:val="00777531"/>
    <w:rsid w:val="0078077A"/>
    <w:rsid w:val="00796A6C"/>
    <w:rsid w:val="007A01A1"/>
    <w:rsid w:val="007A2F3E"/>
    <w:rsid w:val="007B041D"/>
    <w:rsid w:val="007C07ED"/>
    <w:rsid w:val="007C3057"/>
    <w:rsid w:val="007C4CFB"/>
    <w:rsid w:val="007C5BD4"/>
    <w:rsid w:val="007D04F0"/>
    <w:rsid w:val="007D6C4F"/>
    <w:rsid w:val="007F0399"/>
    <w:rsid w:val="00801FD5"/>
    <w:rsid w:val="00806B4C"/>
    <w:rsid w:val="00814EA5"/>
    <w:rsid w:val="00815324"/>
    <w:rsid w:val="00821392"/>
    <w:rsid w:val="00824A9A"/>
    <w:rsid w:val="00830569"/>
    <w:rsid w:val="00833FA1"/>
    <w:rsid w:val="00851096"/>
    <w:rsid w:val="00856F26"/>
    <w:rsid w:val="00864291"/>
    <w:rsid w:val="00871233"/>
    <w:rsid w:val="00873A26"/>
    <w:rsid w:val="008841F0"/>
    <w:rsid w:val="0089099E"/>
    <w:rsid w:val="00891BA9"/>
    <w:rsid w:val="00896167"/>
    <w:rsid w:val="0089632B"/>
    <w:rsid w:val="008A06DB"/>
    <w:rsid w:val="008B18A4"/>
    <w:rsid w:val="008B76DD"/>
    <w:rsid w:val="008C1CE9"/>
    <w:rsid w:val="008C5BD2"/>
    <w:rsid w:val="008D2A49"/>
    <w:rsid w:val="008E1536"/>
    <w:rsid w:val="008E1716"/>
    <w:rsid w:val="008E4FB3"/>
    <w:rsid w:val="00901807"/>
    <w:rsid w:val="009030A1"/>
    <w:rsid w:val="00906A93"/>
    <w:rsid w:val="009071EB"/>
    <w:rsid w:val="00907525"/>
    <w:rsid w:val="00921B54"/>
    <w:rsid w:val="00924195"/>
    <w:rsid w:val="00924F05"/>
    <w:rsid w:val="00925BA2"/>
    <w:rsid w:val="0092752F"/>
    <w:rsid w:val="009306D4"/>
    <w:rsid w:val="00937A1D"/>
    <w:rsid w:val="009473D8"/>
    <w:rsid w:val="009475F9"/>
    <w:rsid w:val="00947831"/>
    <w:rsid w:val="00955AEC"/>
    <w:rsid w:val="00956E62"/>
    <w:rsid w:val="0096082D"/>
    <w:rsid w:val="00961545"/>
    <w:rsid w:val="009664E4"/>
    <w:rsid w:val="0096765B"/>
    <w:rsid w:val="00972649"/>
    <w:rsid w:val="009735C5"/>
    <w:rsid w:val="00976C33"/>
    <w:rsid w:val="0098184C"/>
    <w:rsid w:val="009930D4"/>
    <w:rsid w:val="00995C73"/>
    <w:rsid w:val="009962F2"/>
    <w:rsid w:val="00996688"/>
    <w:rsid w:val="0099789C"/>
    <w:rsid w:val="009A1729"/>
    <w:rsid w:val="009A787A"/>
    <w:rsid w:val="009B6170"/>
    <w:rsid w:val="009B6DC0"/>
    <w:rsid w:val="009D0033"/>
    <w:rsid w:val="009D0DBC"/>
    <w:rsid w:val="009D4DFB"/>
    <w:rsid w:val="009E695D"/>
    <w:rsid w:val="009F27A4"/>
    <w:rsid w:val="00A04F12"/>
    <w:rsid w:val="00A11638"/>
    <w:rsid w:val="00A17ECE"/>
    <w:rsid w:val="00A2505A"/>
    <w:rsid w:val="00A273B5"/>
    <w:rsid w:val="00A31FB6"/>
    <w:rsid w:val="00A3217A"/>
    <w:rsid w:val="00A33095"/>
    <w:rsid w:val="00A3681F"/>
    <w:rsid w:val="00A37402"/>
    <w:rsid w:val="00A4430E"/>
    <w:rsid w:val="00A6279E"/>
    <w:rsid w:val="00A7063D"/>
    <w:rsid w:val="00A7268A"/>
    <w:rsid w:val="00A84C33"/>
    <w:rsid w:val="00A8657D"/>
    <w:rsid w:val="00A95778"/>
    <w:rsid w:val="00A97710"/>
    <w:rsid w:val="00A97AC1"/>
    <w:rsid w:val="00AA1A56"/>
    <w:rsid w:val="00AB0BE7"/>
    <w:rsid w:val="00AB1285"/>
    <w:rsid w:val="00AB26C5"/>
    <w:rsid w:val="00AB6991"/>
    <w:rsid w:val="00AC3F70"/>
    <w:rsid w:val="00AC5486"/>
    <w:rsid w:val="00AD3559"/>
    <w:rsid w:val="00AD6CC2"/>
    <w:rsid w:val="00AE1B5E"/>
    <w:rsid w:val="00AE3964"/>
    <w:rsid w:val="00AF0524"/>
    <w:rsid w:val="00AF3891"/>
    <w:rsid w:val="00B01D44"/>
    <w:rsid w:val="00B10DC0"/>
    <w:rsid w:val="00B22183"/>
    <w:rsid w:val="00B2467A"/>
    <w:rsid w:val="00B27FCC"/>
    <w:rsid w:val="00B32DA3"/>
    <w:rsid w:val="00B509DA"/>
    <w:rsid w:val="00B50BEF"/>
    <w:rsid w:val="00B515B0"/>
    <w:rsid w:val="00B516F0"/>
    <w:rsid w:val="00B54E84"/>
    <w:rsid w:val="00B56A1A"/>
    <w:rsid w:val="00B63B0D"/>
    <w:rsid w:val="00B64EB9"/>
    <w:rsid w:val="00B73C90"/>
    <w:rsid w:val="00B74DBC"/>
    <w:rsid w:val="00B752E8"/>
    <w:rsid w:val="00B93E6D"/>
    <w:rsid w:val="00BA5909"/>
    <w:rsid w:val="00BA5947"/>
    <w:rsid w:val="00BB2FF0"/>
    <w:rsid w:val="00BB6510"/>
    <w:rsid w:val="00BB6936"/>
    <w:rsid w:val="00BD0C44"/>
    <w:rsid w:val="00BD1EFC"/>
    <w:rsid w:val="00BE1CF6"/>
    <w:rsid w:val="00BE64C9"/>
    <w:rsid w:val="00BF3AE8"/>
    <w:rsid w:val="00BF3C58"/>
    <w:rsid w:val="00BF4250"/>
    <w:rsid w:val="00BF6DB6"/>
    <w:rsid w:val="00C000C4"/>
    <w:rsid w:val="00C02C4B"/>
    <w:rsid w:val="00C05DB9"/>
    <w:rsid w:val="00C0798A"/>
    <w:rsid w:val="00C1249E"/>
    <w:rsid w:val="00C12C2A"/>
    <w:rsid w:val="00C36013"/>
    <w:rsid w:val="00C463A9"/>
    <w:rsid w:val="00C471D0"/>
    <w:rsid w:val="00C534FA"/>
    <w:rsid w:val="00C7059D"/>
    <w:rsid w:val="00C70C0E"/>
    <w:rsid w:val="00C73503"/>
    <w:rsid w:val="00C767AB"/>
    <w:rsid w:val="00C819EE"/>
    <w:rsid w:val="00C86C7D"/>
    <w:rsid w:val="00C87091"/>
    <w:rsid w:val="00C91129"/>
    <w:rsid w:val="00CA267F"/>
    <w:rsid w:val="00CC787A"/>
    <w:rsid w:val="00CC7F00"/>
    <w:rsid w:val="00CD490B"/>
    <w:rsid w:val="00CE2739"/>
    <w:rsid w:val="00CE2CF8"/>
    <w:rsid w:val="00CE6177"/>
    <w:rsid w:val="00CE7073"/>
    <w:rsid w:val="00CF25B5"/>
    <w:rsid w:val="00CF499C"/>
    <w:rsid w:val="00CF64D5"/>
    <w:rsid w:val="00D014A9"/>
    <w:rsid w:val="00D016FA"/>
    <w:rsid w:val="00D13B42"/>
    <w:rsid w:val="00D238AF"/>
    <w:rsid w:val="00D25A0D"/>
    <w:rsid w:val="00D3027A"/>
    <w:rsid w:val="00D318E2"/>
    <w:rsid w:val="00D32B43"/>
    <w:rsid w:val="00D33239"/>
    <w:rsid w:val="00D36717"/>
    <w:rsid w:val="00D5044E"/>
    <w:rsid w:val="00D5209F"/>
    <w:rsid w:val="00D552C2"/>
    <w:rsid w:val="00D63D8A"/>
    <w:rsid w:val="00D64D02"/>
    <w:rsid w:val="00D67CAC"/>
    <w:rsid w:val="00D7277C"/>
    <w:rsid w:val="00D735B7"/>
    <w:rsid w:val="00D75355"/>
    <w:rsid w:val="00D8256F"/>
    <w:rsid w:val="00D86A12"/>
    <w:rsid w:val="00D873E7"/>
    <w:rsid w:val="00D911EF"/>
    <w:rsid w:val="00D91EAC"/>
    <w:rsid w:val="00DB7136"/>
    <w:rsid w:val="00DC15C6"/>
    <w:rsid w:val="00DC309D"/>
    <w:rsid w:val="00DD4064"/>
    <w:rsid w:val="00DD7EA2"/>
    <w:rsid w:val="00DF0F1D"/>
    <w:rsid w:val="00DF2FA9"/>
    <w:rsid w:val="00DF3E83"/>
    <w:rsid w:val="00E056BA"/>
    <w:rsid w:val="00E103FB"/>
    <w:rsid w:val="00E154CB"/>
    <w:rsid w:val="00E23FC8"/>
    <w:rsid w:val="00E379A0"/>
    <w:rsid w:val="00E46389"/>
    <w:rsid w:val="00E47D53"/>
    <w:rsid w:val="00E47D96"/>
    <w:rsid w:val="00E52C4D"/>
    <w:rsid w:val="00E569C4"/>
    <w:rsid w:val="00E82E5D"/>
    <w:rsid w:val="00E87333"/>
    <w:rsid w:val="00E90CF7"/>
    <w:rsid w:val="00E96E29"/>
    <w:rsid w:val="00EA04EE"/>
    <w:rsid w:val="00EA070F"/>
    <w:rsid w:val="00EA34DC"/>
    <w:rsid w:val="00EA40FE"/>
    <w:rsid w:val="00EA77B6"/>
    <w:rsid w:val="00EA7CD8"/>
    <w:rsid w:val="00EB5367"/>
    <w:rsid w:val="00EB53D7"/>
    <w:rsid w:val="00EB7675"/>
    <w:rsid w:val="00EC0842"/>
    <w:rsid w:val="00EC218F"/>
    <w:rsid w:val="00EC22C1"/>
    <w:rsid w:val="00EC7D78"/>
    <w:rsid w:val="00ED3797"/>
    <w:rsid w:val="00EE310B"/>
    <w:rsid w:val="00F0409B"/>
    <w:rsid w:val="00F128B2"/>
    <w:rsid w:val="00F14BE8"/>
    <w:rsid w:val="00F14EA5"/>
    <w:rsid w:val="00F2492B"/>
    <w:rsid w:val="00F27498"/>
    <w:rsid w:val="00F2779A"/>
    <w:rsid w:val="00F31EF2"/>
    <w:rsid w:val="00F325AA"/>
    <w:rsid w:val="00F35E02"/>
    <w:rsid w:val="00F40121"/>
    <w:rsid w:val="00F41AC4"/>
    <w:rsid w:val="00F41DF2"/>
    <w:rsid w:val="00F424A3"/>
    <w:rsid w:val="00F50315"/>
    <w:rsid w:val="00F66451"/>
    <w:rsid w:val="00F665FD"/>
    <w:rsid w:val="00F70066"/>
    <w:rsid w:val="00F706F2"/>
    <w:rsid w:val="00F72430"/>
    <w:rsid w:val="00F72682"/>
    <w:rsid w:val="00F84803"/>
    <w:rsid w:val="00F86F57"/>
    <w:rsid w:val="00F90D30"/>
    <w:rsid w:val="00F92171"/>
    <w:rsid w:val="00F95580"/>
    <w:rsid w:val="00FA0612"/>
    <w:rsid w:val="00FA4E8F"/>
    <w:rsid w:val="00FA6672"/>
    <w:rsid w:val="00FB7929"/>
    <w:rsid w:val="00FC42F2"/>
    <w:rsid w:val="00FC51A8"/>
    <w:rsid w:val="00FC5F10"/>
    <w:rsid w:val="00FE0245"/>
    <w:rsid w:val="00FE091B"/>
    <w:rsid w:val="00FE23A5"/>
    <w:rsid w:val="00FE2577"/>
    <w:rsid w:val="00FE45B3"/>
    <w:rsid w:val="00FF176E"/>
    <w:rsid w:val="6F93B4A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FEA9D"/>
  <w15:chartTrackingRefBased/>
  <w15:docId w15:val="{A7D3A0EA-EEEF-4EF0-8CFB-DAC68078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5156"/>
  </w:style>
  <w:style w:type="paragraph" w:styleId="Kop1">
    <w:name w:val="heading 1"/>
    <w:basedOn w:val="Standaard"/>
    <w:next w:val="Standaard"/>
    <w:link w:val="Kop1Char"/>
    <w:uiPriority w:val="9"/>
    <w:qFormat/>
    <w:rsid w:val="005315B3"/>
    <w:pPr>
      <w:spacing w:after="0"/>
      <w:jc w:val="both"/>
      <w:outlineLvl w:val="0"/>
    </w:pPr>
    <w:rPr>
      <w:smallCaps/>
      <w:color w:val="006600"/>
      <w:sz w:val="36"/>
      <w:szCs w:val="36"/>
    </w:rPr>
  </w:style>
  <w:style w:type="paragraph" w:styleId="Kop2">
    <w:name w:val="heading 2"/>
    <w:basedOn w:val="Kop1"/>
    <w:next w:val="Standaard"/>
    <w:link w:val="Kop2Char"/>
    <w:uiPriority w:val="9"/>
    <w:unhideWhenUsed/>
    <w:qFormat/>
    <w:rsid w:val="001C53AC"/>
    <w:pPr>
      <w:keepNext/>
      <w:numPr>
        <w:numId w:val="2"/>
      </w:numPr>
      <w:outlineLvl w:val="1"/>
    </w:pPr>
    <w:rPr>
      <w:b/>
      <w:bCs/>
    </w:rPr>
  </w:style>
  <w:style w:type="paragraph" w:styleId="Kop3">
    <w:name w:val="heading 3"/>
    <w:basedOn w:val="Standaard"/>
    <w:next w:val="Standaard"/>
    <w:link w:val="Kop3Char"/>
    <w:uiPriority w:val="9"/>
    <w:unhideWhenUsed/>
    <w:qFormat/>
    <w:rsid w:val="00365156"/>
    <w:pPr>
      <w:numPr>
        <w:numId w:val="3"/>
      </w:numPr>
      <w:spacing w:before="240" w:after="0"/>
      <w:contextualSpacing/>
      <w:outlineLvl w:val="2"/>
    </w:pPr>
    <w:rPr>
      <w:rFonts w:eastAsiaTheme="majorEastAsia" w:cstheme="minorHAnsi"/>
      <w:b/>
      <w:bCs/>
      <w:szCs w:val="24"/>
    </w:rPr>
  </w:style>
  <w:style w:type="paragraph" w:styleId="Kop4">
    <w:name w:val="heading 4"/>
    <w:basedOn w:val="Standaard"/>
    <w:next w:val="Standaard"/>
    <w:link w:val="Kop4Char"/>
    <w:uiPriority w:val="9"/>
    <w:unhideWhenUsed/>
    <w:qFormat/>
    <w:rsid w:val="00A31FB6"/>
    <w:pPr>
      <w:keepNext/>
      <w:keepLines/>
      <w:numPr>
        <w:numId w:val="4"/>
      </w:numPr>
      <w:spacing w:before="40" w:after="0"/>
      <w:outlineLvl w:val="3"/>
    </w:pPr>
    <w:rPr>
      <w:rFonts w:eastAsia="Times New Roman" w:cstheme="minorHAnsi"/>
    </w:rPr>
  </w:style>
  <w:style w:type="paragraph" w:styleId="Kop5">
    <w:name w:val="heading 5"/>
    <w:basedOn w:val="Standaard"/>
    <w:next w:val="Standaard"/>
    <w:link w:val="Kop5Char"/>
    <w:uiPriority w:val="9"/>
    <w:unhideWhenUsed/>
    <w:qFormat/>
    <w:rsid w:val="00F14EA5"/>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F14EA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65156"/>
    <w:pPr>
      <w:spacing w:after="0" w:line="240" w:lineRule="auto"/>
      <w:ind w:left="709"/>
    </w:pPr>
    <w:rPr>
      <w:rFonts w:eastAsia="Times New Roman" w:cstheme="minorHAnsi"/>
      <w:szCs w:val="24"/>
      <w:lang w:eastAsia="nl-BE"/>
    </w:rPr>
  </w:style>
  <w:style w:type="character" w:customStyle="1" w:styleId="Kop1Char">
    <w:name w:val="Kop 1 Char"/>
    <w:basedOn w:val="Standaardalinea-lettertype"/>
    <w:link w:val="Kop1"/>
    <w:uiPriority w:val="9"/>
    <w:rsid w:val="005315B3"/>
    <w:rPr>
      <w:smallCaps/>
      <w:color w:val="006600"/>
      <w:sz w:val="36"/>
      <w:szCs w:val="36"/>
    </w:rPr>
  </w:style>
  <w:style w:type="paragraph" w:styleId="Lijstalinea">
    <w:name w:val="List Paragraph"/>
    <w:basedOn w:val="Standaard"/>
    <w:link w:val="LijstalineaChar"/>
    <w:uiPriority w:val="34"/>
    <w:qFormat/>
    <w:rsid w:val="0007508C"/>
    <w:pPr>
      <w:ind w:left="720"/>
      <w:contextualSpacing/>
    </w:pPr>
  </w:style>
  <w:style w:type="paragraph" w:styleId="Koptekst">
    <w:name w:val="header"/>
    <w:basedOn w:val="Standaard"/>
    <w:link w:val="KoptekstChar"/>
    <w:uiPriority w:val="99"/>
    <w:unhideWhenUsed/>
    <w:rsid w:val="008E4F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4FB3"/>
  </w:style>
  <w:style w:type="paragraph" w:styleId="Voettekst">
    <w:name w:val="footer"/>
    <w:basedOn w:val="Standaard"/>
    <w:link w:val="VoettekstChar"/>
    <w:uiPriority w:val="99"/>
    <w:unhideWhenUsed/>
    <w:rsid w:val="008E4F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4FB3"/>
  </w:style>
  <w:style w:type="character" w:customStyle="1" w:styleId="Kop2Char">
    <w:name w:val="Kop 2 Char"/>
    <w:basedOn w:val="Standaardalinea-lettertype"/>
    <w:link w:val="Kop2"/>
    <w:uiPriority w:val="9"/>
    <w:rsid w:val="001C53AC"/>
    <w:rPr>
      <w:b/>
      <w:bCs/>
      <w:smallCaps/>
      <w:color w:val="006600"/>
      <w:sz w:val="36"/>
      <w:szCs w:val="36"/>
    </w:rPr>
  </w:style>
  <w:style w:type="character" w:customStyle="1" w:styleId="Kop3Char">
    <w:name w:val="Kop 3 Char"/>
    <w:basedOn w:val="Standaardalinea-lettertype"/>
    <w:link w:val="Kop3"/>
    <w:uiPriority w:val="9"/>
    <w:rsid w:val="00365156"/>
    <w:rPr>
      <w:rFonts w:eastAsiaTheme="majorEastAsia" w:cstheme="minorHAnsi"/>
      <w:b/>
      <w:bCs/>
      <w:szCs w:val="24"/>
    </w:rPr>
  </w:style>
  <w:style w:type="character" w:customStyle="1" w:styleId="Kop4Char">
    <w:name w:val="Kop 4 Char"/>
    <w:basedOn w:val="Standaardalinea-lettertype"/>
    <w:link w:val="Kop4"/>
    <w:uiPriority w:val="9"/>
    <w:rsid w:val="00A31FB6"/>
    <w:rPr>
      <w:rFonts w:eastAsia="Times New Roman" w:cstheme="minorHAnsi"/>
    </w:rPr>
  </w:style>
  <w:style w:type="paragraph" w:customStyle="1" w:styleId="PIJL">
    <w:name w:val="PIJL"/>
    <w:basedOn w:val="Standaard"/>
    <w:qFormat/>
    <w:rsid w:val="00365156"/>
    <w:pPr>
      <w:numPr>
        <w:numId w:val="1"/>
      </w:numPr>
      <w:pBdr>
        <w:top w:val="single" w:sz="4" w:space="1" w:color="auto"/>
        <w:left w:val="single" w:sz="4" w:space="4" w:color="auto"/>
        <w:bottom w:val="single" w:sz="4" w:space="1" w:color="auto"/>
        <w:right w:val="single" w:sz="4" w:space="4" w:color="auto"/>
      </w:pBdr>
      <w:spacing w:after="0"/>
      <w:ind w:left="360"/>
    </w:pPr>
  </w:style>
  <w:style w:type="character" w:customStyle="1" w:styleId="il">
    <w:name w:val="il"/>
    <w:basedOn w:val="Standaardalinea-lettertype"/>
    <w:rsid w:val="005C49D3"/>
  </w:style>
  <w:style w:type="character" w:styleId="Hyperlink">
    <w:name w:val="Hyperlink"/>
    <w:basedOn w:val="Standaardalinea-lettertype"/>
    <w:uiPriority w:val="99"/>
    <w:unhideWhenUsed/>
    <w:rsid w:val="00754033"/>
    <w:rPr>
      <w:color w:val="0563C1" w:themeColor="hyperlink"/>
      <w:u w:val="single"/>
    </w:rPr>
  </w:style>
  <w:style w:type="character" w:customStyle="1" w:styleId="Onopgelostemelding1">
    <w:name w:val="Onopgeloste melding1"/>
    <w:basedOn w:val="Standaardalinea-lettertype"/>
    <w:uiPriority w:val="99"/>
    <w:semiHidden/>
    <w:unhideWhenUsed/>
    <w:rsid w:val="00754033"/>
    <w:rPr>
      <w:color w:val="605E5C"/>
      <w:shd w:val="clear" w:color="auto" w:fill="E1DFDD"/>
    </w:rPr>
  </w:style>
  <w:style w:type="paragraph" w:customStyle="1" w:styleId="Default">
    <w:name w:val="Default"/>
    <w:rsid w:val="00766CD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jstalineaChar">
    <w:name w:val="Lijstalinea Char"/>
    <w:link w:val="Lijstalinea"/>
    <w:uiPriority w:val="99"/>
    <w:rsid w:val="00766CD7"/>
  </w:style>
  <w:style w:type="table" w:styleId="Tabelraster">
    <w:name w:val="Table Grid"/>
    <w:basedOn w:val="Standaardtabel"/>
    <w:uiPriority w:val="39"/>
    <w:rsid w:val="001C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F14EA5"/>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F14EA5"/>
    <w:rPr>
      <w:rFonts w:asciiTheme="majorHAnsi" w:eastAsiaTheme="majorEastAsia" w:hAnsiTheme="majorHAnsi" w:cstheme="majorBidi"/>
      <w:color w:val="1F3763" w:themeColor="accent1" w:themeShade="7F"/>
    </w:rPr>
  </w:style>
  <w:style w:type="character" w:styleId="Onopgelostemelding">
    <w:name w:val="Unresolved Mention"/>
    <w:basedOn w:val="Standaardalinea-lettertype"/>
    <w:uiPriority w:val="99"/>
    <w:semiHidden/>
    <w:unhideWhenUsed/>
    <w:rsid w:val="00D25A0D"/>
    <w:rPr>
      <w:color w:val="605E5C"/>
      <w:shd w:val="clear" w:color="auto" w:fill="E1DFDD"/>
    </w:rPr>
  </w:style>
  <w:style w:type="character" w:customStyle="1" w:styleId="highlightedglossaryterm">
    <w:name w:val="highlightedglossaryterm"/>
    <w:basedOn w:val="Standaardalinea-lettertype"/>
    <w:rsid w:val="00FC42F2"/>
  </w:style>
  <w:style w:type="character" w:styleId="Zwaar">
    <w:name w:val="Strong"/>
    <w:basedOn w:val="Standaardalinea-lettertype"/>
    <w:uiPriority w:val="22"/>
    <w:qFormat/>
    <w:rsid w:val="00FC42F2"/>
    <w:rPr>
      <w:b/>
      <w:bCs/>
    </w:rPr>
  </w:style>
  <w:style w:type="character" w:styleId="GevolgdeHyperlink">
    <w:name w:val="FollowedHyperlink"/>
    <w:basedOn w:val="Standaardalinea-lettertype"/>
    <w:uiPriority w:val="99"/>
    <w:semiHidden/>
    <w:unhideWhenUsed/>
    <w:rsid w:val="000E10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764">
      <w:bodyDiv w:val="1"/>
      <w:marLeft w:val="0"/>
      <w:marRight w:val="0"/>
      <w:marTop w:val="0"/>
      <w:marBottom w:val="0"/>
      <w:divBdr>
        <w:top w:val="none" w:sz="0" w:space="0" w:color="auto"/>
        <w:left w:val="none" w:sz="0" w:space="0" w:color="auto"/>
        <w:bottom w:val="none" w:sz="0" w:space="0" w:color="auto"/>
        <w:right w:val="none" w:sz="0" w:space="0" w:color="auto"/>
      </w:divBdr>
    </w:div>
    <w:div w:id="472722776">
      <w:bodyDiv w:val="1"/>
      <w:marLeft w:val="0"/>
      <w:marRight w:val="0"/>
      <w:marTop w:val="0"/>
      <w:marBottom w:val="0"/>
      <w:divBdr>
        <w:top w:val="none" w:sz="0" w:space="0" w:color="auto"/>
        <w:left w:val="none" w:sz="0" w:space="0" w:color="auto"/>
        <w:bottom w:val="none" w:sz="0" w:space="0" w:color="auto"/>
        <w:right w:val="none" w:sz="0" w:space="0" w:color="auto"/>
      </w:divBdr>
      <w:divsChild>
        <w:div w:id="1179589242">
          <w:marLeft w:val="0"/>
          <w:marRight w:val="0"/>
          <w:marTop w:val="0"/>
          <w:marBottom w:val="0"/>
          <w:divBdr>
            <w:top w:val="none" w:sz="0" w:space="0" w:color="auto"/>
            <w:left w:val="none" w:sz="0" w:space="0" w:color="auto"/>
            <w:bottom w:val="none" w:sz="0" w:space="0" w:color="auto"/>
            <w:right w:val="none" w:sz="0" w:space="0" w:color="auto"/>
          </w:divBdr>
          <w:divsChild>
            <w:div w:id="1276671930">
              <w:marLeft w:val="0"/>
              <w:marRight w:val="0"/>
              <w:marTop w:val="0"/>
              <w:marBottom w:val="0"/>
              <w:divBdr>
                <w:top w:val="none" w:sz="0" w:space="0" w:color="auto"/>
                <w:left w:val="none" w:sz="0" w:space="0" w:color="auto"/>
                <w:bottom w:val="none" w:sz="0" w:space="0" w:color="auto"/>
                <w:right w:val="none" w:sz="0" w:space="0" w:color="auto"/>
              </w:divBdr>
            </w:div>
          </w:divsChild>
        </w:div>
        <w:div w:id="630402921">
          <w:marLeft w:val="0"/>
          <w:marRight w:val="0"/>
          <w:marTop w:val="0"/>
          <w:marBottom w:val="0"/>
          <w:divBdr>
            <w:top w:val="none" w:sz="0" w:space="0" w:color="auto"/>
            <w:left w:val="none" w:sz="0" w:space="0" w:color="auto"/>
            <w:bottom w:val="none" w:sz="0" w:space="0" w:color="auto"/>
            <w:right w:val="none" w:sz="0" w:space="0" w:color="auto"/>
          </w:divBdr>
          <w:divsChild>
            <w:div w:id="1968274291">
              <w:marLeft w:val="0"/>
              <w:marRight w:val="0"/>
              <w:marTop w:val="0"/>
              <w:marBottom w:val="0"/>
              <w:divBdr>
                <w:top w:val="none" w:sz="0" w:space="0" w:color="auto"/>
                <w:left w:val="none" w:sz="0" w:space="0" w:color="auto"/>
                <w:bottom w:val="none" w:sz="0" w:space="0" w:color="auto"/>
                <w:right w:val="none" w:sz="0" w:space="0" w:color="auto"/>
              </w:divBdr>
              <w:divsChild>
                <w:div w:id="713164964">
                  <w:marLeft w:val="0"/>
                  <w:marRight w:val="0"/>
                  <w:marTop w:val="0"/>
                  <w:marBottom w:val="0"/>
                  <w:divBdr>
                    <w:top w:val="none" w:sz="0" w:space="0" w:color="auto"/>
                    <w:left w:val="none" w:sz="0" w:space="0" w:color="auto"/>
                    <w:bottom w:val="none" w:sz="0" w:space="0" w:color="auto"/>
                    <w:right w:val="none" w:sz="0" w:space="0" w:color="auto"/>
                  </w:divBdr>
                  <w:divsChild>
                    <w:div w:id="1219049875">
                      <w:marLeft w:val="0"/>
                      <w:marRight w:val="0"/>
                      <w:marTop w:val="0"/>
                      <w:marBottom w:val="0"/>
                      <w:divBdr>
                        <w:top w:val="none" w:sz="0" w:space="0" w:color="auto"/>
                        <w:left w:val="none" w:sz="0" w:space="0" w:color="auto"/>
                        <w:bottom w:val="none" w:sz="0" w:space="0" w:color="auto"/>
                        <w:right w:val="none" w:sz="0" w:space="0" w:color="auto"/>
                      </w:divBdr>
                      <w:divsChild>
                        <w:div w:id="1122729835">
                          <w:marLeft w:val="0"/>
                          <w:marRight w:val="0"/>
                          <w:marTop w:val="0"/>
                          <w:marBottom w:val="0"/>
                          <w:divBdr>
                            <w:top w:val="none" w:sz="0" w:space="0" w:color="auto"/>
                            <w:left w:val="none" w:sz="0" w:space="0" w:color="auto"/>
                            <w:bottom w:val="none" w:sz="0" w:space="0" w:color="auto"/>
                            <w:right w:val="none" w:sz="0" w:space="0" w:color="auto"/>
                          </w:divBdr>
                        </w:div>
                      </w:divsChild>
                    </w:div>
                    <w:div w:id="1675721067">
                      <w:marLeft w:val="0"/>
                      <w:marRight w:val="0"/>
                      <w:marTop w:val="0"/>
                      <w:marBottom w:val="0"/>
                      <w:divBdr>
                        <w:top w:val="none" w:sz="0" w:space="0" w:color="auto"/>
                        <w:left w:val="none" w:sz="0" w:space="0" w:color="auto"/>
                        <w:bottom w:val="none" w:sz="0" w:space="0" w:color="auto"/>
                        <w:right w:val="none" w:sz="0" w:space="0" w:color="auto"/>
                      </w:divBdr>
                      <w:divsChild>
                        <w:div w:id="136389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036086">
          <w:marLeft w:val="0"/>
          <w:marRight w:val="0"/>
          <w:marTop w:val="0"/>
          <w:marBottom w:val="0"/>
          <w:divBdr>
            <w:top w:val="none" w:sz="0" w:space="0" w:color="auto"/>
            <w:left w:val="none" w:sz="0" w:space="0" w:color="auto"/>
            <w:bottom w:val="none" w:sz="0" w:space="0" w:color="auto"/>
            <w:right w:val="none" w:sz="0" w:space="0" w:color="auto"/>
          </w:divBdr>
          <w:divsChild>
            <w:div w:id="1422144290">
              <w:marLeft w:val="0"/>
              <w:marRight w:val="0"/>
              <w:marTop w:val="0"/>
              <w:marBottom w:val="0"/>
              <w:divBdr>
                <w:top w:val="none" w:sz="0" w:space="0" w:color="auto"/>
                <w:left w:val="none" w:sz="0" w:space="0" w:color="auto"/>
                <w:bottom w:val="none" w:sz="0" w:space="0" w:color="auto"/>
                <w:right w:val="none" w:sz="0" w:space="0" w:color="auto"/>
              </w:divBdr>
            </w:div>
          </w:divsChild>
        </w:div>
        <w:div w:id="721830340">
          <w:marLeft w:val="0"/>
          <w:marRight w:val="0"/>
          <w:marTop w:val="0"/>
          <w:marBottom w:val="0"/>
          <w:divBdr>
            <w:top w:val="none" w:sz="0" w:space="0" w:color="auto"/>
            <w:left w:val="none" w:sz="0" w:space="0" w:color="auto"/>
            <w:bottom w:val="none" w:sz="0" w:space="0" w:color="auto"/>
            <w:right w:val="none" w:sz="0" w:space="0" w:color="auto"/>
          </w:divBdr>
          <w:divsChild>
            <w:div w:id="313293583">
              <w:marLeft w:val="0"/>
              <w:marRight w:val="0"/>
              <w:marTop w:val="0"/>
              <w:marBottom w:val="0"/>
              <w:divBdr>
                <w:top w:val="none" w:sz="0" w:space="0" w:color="auto"/>
                <w:left w:val="none" w:sz="0" w:space="0" w:color="auto"/>
                <w:bottom w:val="none" w:sz="0" w:space="0" w:color="auto"/>
                <w:right w:val="none" w:sz="0" w:space="0" w:color="auto"/>
              </w:divBdr>
              <w:divsChild>
                <w:div w:id="1697736034">
                  <w:marLeft w:val="0"/>
                  <w:marRight w:val="0"/>
                  <w:marTop w:val="0"/>
                  <w:marBottom w:val="0"/>
                  <w:divBdr>
                    <w:top w:val="none" w:sz="0" w:space="0" w:color="auto"/>
                    <w:left w:val="none" w:sz="0" w:space="0" w:color="auto"/>
                    <w:bottom w:val="none" w:sz="0" w:space="0" w:color="auto"/>
                    <w:right w:val="none" w:sz="0" w:space="0" w:color="auto"/>
                  </w:divBdr>
                  <w:divsChild>
                    <w:div w:id="1881430185">
                      <w:marLeft w:val="0"/>
                      <w:marRight w:val="0"/>
                      <w:marTop w:val="0"/>
                      <w:marBottom w:val="0"/>
                      <w:divBdr>
                        <w:top w:val="none" w:sz="0" w:space="0" w:color="auto"/>
                        <w:left w:val="none" w:sz="0" w:space="0" w:color="auto"/>
                        <w:bottom w:val="none" w:sz="0" w:space="0" w:color="auto"/>
                        <w:right w:val="none" w:sz="0" w:space="0" w:color="auto"/>
                      </w:divBdr>
                      <w:divsChild>
                        <w:div w:id="876116133">
                          <w:marLeft w:val="0"/>
                          <w:marRight w:val="0"/>
                          <w:marTop w:val="0"/>
                          <w:marBottom w:val="0"/>
                          <w:divBdr>
                            <w:top w:val="none" w:sz="0" w:space="0" w:color="auto"/>
                            <w:left w:val="none" w:sz="0" w:space="0" w:color="auto"/>
                            <w:bottom w:val="none" w:sz="0" w:space="0" w:color="auto"/>
                            <w:right w:val="none" w:sz="0" w:space="0" w:color="auto"/>
                          </w:divBdr>
                        </w:div>
                      </w:divsChild>
                    </w:div>
                    <w:div w:id="1368023554">
                      <w:marLeft w:val="0"/>
                      <w:marRight w:val="0"/>
                      <w:marTop w:val="0"/>
                      <w:marBottom w:val="0"/>
                      <w:divBdr>
                        <w:top w:val="none" w:sz="0" w:space="0" w:color="auto"/>
                        <w:left w:val="none" w:sz="0" w:space="0" w:color="auto"/>
                        <w:bottom w:val="none" w:sz="0" w:space="0" w:color="auto"/>
                        <w:right w:val="none" w:sz="0" w:space="0" w:color="auto"/>
                      </w:divBdr>
                      <w:divsChild>
                        <w:div w:id="1887720823">
                          <w:marLeft w:val="0"/>
                          <w:marRight w:val="0"/>
                          <w:marTop w:val="0"/>
                          <w:marBottom w:val="0"/>
                          <w:divBdr>
                            <w:top w:val="none" w:sz="0" w:space="0" w:color="auto"/>
                            <w:left w:val="none" w:sz="0" w:space="0" w:color="auto"/>
                            <w:bottom w:val="none" w:sz="0" w:space="0" w:color="auto"/>
                            <w:right w:val="none" w:sz="0" w:space="0" w:color="auto"/>
                          </w:divBdr>
                        </w:div>
                      </w:divsChild>
                    </w:div>
                    <w:div w:id="1795974827">
                      <w:marLeft w:val="0"/>
                      <w:marRight w:val="0"/>
                      <w:marTop w:val="0"/>
                      <w:marBottom w:val="0"/>
                      <w:divBdr>
                        <w:top w:val="none" w:sz="0" w:space="0" w:color="auto"/>
                        <w:left w:val="none" w:sz="0" w:space="0" w:color="auto"/>
                        <w:bottom w:val="none" w:sz="0" w:space="0" w:color="auto"/>
                        <w:right w:val="none" w:sz="0" w:space="0" w:color="auto"/>
                      </w:divBdr>
                      <w:divsChild>
                        <w:div w:id="1749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862591">
          <w:marLeft w:val="0"/>
          <w:marRight w:val="0"/>
          <w:marTop w:val="0"/>
          <w:marBottom w:val="0"/>
          <w:divBdr>
            <w:top w:val="none" w:sz="0" w:space="0" w:color="auto"/>
            <w:left w:val="none" w:sz="0" w:space="0" w:color="auto"/>
            <w:bottom w:val="none" w:sz="0" w:space="0" w:color="auto"/>
            <w:right w:val="none" w:sz="0" w:space="0" w:color="auto"/>
          </w:divBdr>
          <w:divsChild>
            <w:div w:id="140847622">
              <w:marLeft w:val="0"/>
              <w:marRight w:val="0"/>
              <w:marTop w:val="0"/>
              <w:marBottom w:val="0"/>
              <w:divBdr>
                <w:top w:val="none" w:sz="0" w:space="0" w:color="auto"/>
                <w:left w:val="none" w:sz="0" w:space="0" w:color="auto"/>
                <w:bottom w:val="none" w:sz="0" w:space="0" w:color="auto"/>
                <w:right w:val="none" w:sz="0" w:space="0" w:color="auto"/>
              </w:divBdr>
            </w:div>
          </w:divsChild>
        </w:div>
        <w:div w:id="437792296">
          <w:marLeft w:val="0"/>
          <w:marRight w:val="0"/>
          <w:marTop w:val="0"/>
          <w:marBottom w:val="0"/>
          <w:divBdr>
            <w:top w:val="none" w:sz="0" w:space="0" w:color="auto"/>
            <w:left w:val="none" w:sz="0" w:space="0" w:color="auto"/>
            <w:bottom w:val="none" w:sz="0" w:space="0" w:color="auto"/>
            <w:right w:val="none" w:sz="0" w:space="0" w:color="auto"/>
          </w:divBdr>
          <w:divsChild>
            <w:div w:id="499538717">
              <w:marLeft w:val="0"/>
              <w:marRight w:val="0"/>
              <w:marTop w:val="0"/>
              <w:marBottom w:val="0"/>
              <w:divBdr>
                <w:top w:val="none" w:sz="0" w:space="0" w:color="auto"/>
                <w:left w:val="none" w:sz="0" w:space="0" w:color="auto"/>
                <w:bottom w:val="none" w:sz="0" w:space="0" w:color="auto"/>
                <w:right w:val="none" w:sz="0" w:space="0" w:color="auto"/>
              </w:divBdr>
            </w:div>
          </w:divsChild>
        </w:div>
        <w:div w:id="440732584">
          <w:marLeft w:val="0"/>
          <w:marRight w:val="0"/>
          <w:marTop w:val="0"/>
          <w:marBottom w:val="0"/>
          <w:divBdr>
            <w:top w:val="none" w:sz="0" w:space="0" w:color="auto"/>
            <w:left w:val="none" w:sz="0" w:space="0" w:color="auto"/>
            <w:bottom w:val="none" w:sz="0" w:space="0" w:color="auto"/>
            <w:right w:val="none" w:sz="0" w:space="0" w:color="auto"/>
          </w:divBdr>
          <w:divsChild>
            <w:div w:id="1058865763">
              <w:marLeft w:val="0"/>
              <w:marRight w:val="0"/>
              <w:marTop w:val="0"/>
              <w:marBottom w:val="0"/>
              <w:divBdr>
                <w:top w:val="none" w:sz="0" w:space="0" w:color="auto"/>
                <w:left w:val="none" w:sz="0" w:space="0" w:color="auto"/>
                <w:bottom w:val="none" w:sz="0" w:space="0" w:color="auto"/>
                <w:right w:val="none" w:sz="0" w:space="0" w:color="auto"/>
              </w:divBdr>
            </w:div>
          </w:divsChild>
        </w:div>
        <w:div w:id="988482560">
          <w:marLeft w:val="0"/>
          <w:marRight w:val="0"/>
          <w:marTop w:val="0"/>
          <w:marBottom w:val="0"/>
          <w:divBdr>
            <w:top w:val="none" w:sz="0" w:space="0" w:color="auto"/>
            <w:left w:val="none" w:sz="0" w:space="0" w:color="auto"/>
            <w:bottom w:val="none" w:sz="0" w:space="0" w:color="auto"/>
            <w:right w:val="none" w:sz="0" w:space="0" w:color="auto"/>
          </w:divBdr>
          <w:divsChild>
            <w:div w:id="1225293000">
              <w:marLeft w:val="0"/>
              <w:marRight w:val="0"/>
              <w:marTop w:val="0"/>
              <w:marBottom w:val="0"/>
              <w:divBdr>
                <w:top w:val="none" w:sz="0" w:space="0" w:color="auto"/>
                <w:left w:val="none" w:sz="0" w:space="0" w:color="auto"/>
                <w:bottom w:val="none" w:sz="0" w:space="0" w:color="auto"/>
                <w:right w:val="none" w:sz="0" w:space="0" w:color="auto"/>
              </w:divBdr>
            </w:div>
          </w:divsChild>
        </w:div>
        <w:div w:id="65500750">
          <w:marLeft w:val="0"/>
          <w:marRight w:val="0"/>
          <w:marTop w:val="0"/>
          <w:marBottom w:val="0"/>
          <w:divBdr>
            <w:top w:val="none" w:sz="0" w:space="0" w:color="auto"/>
            <w:left w:val="none" w:sz="0" w:space="0" w:color="auto"/>
            <w:bottom w:val="none" w:sz="0" w:space="0" w:color="auto"/>
            <w:right w:val="none" w:sz="0" w:space="0" w:color="auto"/>
          </w:divBdr>
          <w:divsChild>
            <w:div w:id="1707172507">
              <w:marLeft w:val="0"/>
              <w:marRight w:val="0"/>
              <w:marTop w:val="0"/>
              <w:marBottom w:val="0"/>
              <w:divBdr>
                <w:top w:val="none" w:sz="0" w:space="0" w:color="auto"/>
                <w:left w:val="none" w:sz="0" w:space="0" w:color="auto"/>
                <w:bottom w:val="none" w:sz="0" w:space="0" w:color="auto"/>
                <w:right w:val="none" w:sz="0" w:space="0" w:color="auto"/>
              </w:divBdr>
            </w:div>
          </w:divsChild>
        </w:div>
        <w:div w:id="776022455">
          <w:marLeft w:val="0"/>
          <w:marRight w:val="0"/>
          <w:marTop w:val="0"/>
          <w:marBottom w:val="0"/>
          <w:divBdr>
            <w:top w:val="none" w:sz="0" w:space="0" w:color="auto"/>
            <w:left w:val="none" w:sz="0" w:space="0" w:color="auto"/>
            <w:bottom w:val="none" w:sz="0" w:space="0" w:color="auto"/>
            <w:right w:val="none" w:sz="0" w:space="0" w:color="auto"/>
          </w:divBdr>
          <w:divsChild>
            <w:div w:id="1179352007">
              <w:marLeft w:val="0"/>
              <w:marRight w:val="0"/>
              <w:marTop w:val="0"/>
              <w:marBottom w:val="0"/>
              <w:divBdr>
                <w:top w:val="none" w:sz="0" w:space="0" w:color="auto"/>
                <w:left w:val="none" w:sz="0" w:space="0" w:color="auto"/>
                <w:bottom w:val="none" w:sz="0" w:space="0" w:color="auto"/>
                <w:right w:val="none" w:sz="0" w:space="0" w:color="auto"/>
              </w:divBdr>
            </w:div>
          </w:divsChild>
        </w:div>
        <w:div w:id="342634964">
          <w:marLeft w:val="0"/>
          <w:marRight w:val="0"/>
          <w:marTop w:val="0"/>
          <w:marBottom w:val="0"/>
          <w:divBdr>
            <w:top w:val="none" w:sz="0" w:space="0" w:color="auto"/>
            <w:left w:val="none" w:sz="0" w:space="0" w:color="auto"/>
            <w:bottom w:val="none" w:sz="0" w:space="0" w:color="auto"/>
            <w:right w:val="none" w:sz="0" w:space="0" w:color="auto"/>
          </w:divBdr>
          <w:divsChild>
            <w:div w:id="171326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76644">
      <w:bodyDiv w:val="1"/>
      <w:marLeft w:val="0"/>
      <w:marRight w:val="0"/>
      <w:marTop w:val="0"/>
      <w:marBottom w:val="0"/>
      <w:divBdr>
        <w:top w:val="none" w:sz="0" w:space="0" w:color="auto"/>
        <w:left w:val="none" w:sz="0" w:space="0" w:color="auto"/>
        <w:bottom w:val="none" w:sz="0" w:space="0" w:color="auto"/>
        <w:right w:val="none" w:sz="0" w:space="0" w:color="auto"/>
      </w:divBdr>
    </w:div>
    <w:div w:id="577206010">
      <w:bodyDiv w:val="1"/>
      <w:marLeft w:val="0"/>
      <w:marRight w:val="0"/>
      <w:marTop w:val="0"/>
      <w:marBottom w:val="0"/>
      <w:divBdr>
        <w:top w:val="none" w:sz="0" w:space="0" w:color="auto"/>
        <w:left w:val="none" w:sz="0" w:space="0" w:color="auto"/>
        <w:bottom w:val="none" w:sz="0" w:space="0" w:color="auto"/>
        <w:right w:val="none" w:sz="0" w:space="0" w:color="auto"/>
      </w:divBdr>
    </w:div>
    <w:div w:id="605188045">
      <w:bodyDiv w:val="1"/>
      <w:marLeft w:val="0"/>
      <w:marRight w:val="0"/>
      <w:marTop w:val="0"/>
      <w:marBottom w:val="0"/>
      <w:divBdr>
        <w:top w:val="none" w:sz="0" w:space="0" w:color="auto"/>
        <w:left w:val="none" w:sz="0" w:space="0" w:color="auto"/>
        <w:bottom w:val="none" w:sz="0" w:space="0" w:color="auto"/>
        <w:right w:val="none" w:sz="0" w:space="0" w:color="auto"/>
      </w:divBdr>
    </w:div>
    <w:div w:id="780345172">
      <w:bodyDiv w:val="1"/>
      <w:marLeft w:val="0"/>
      <w:marRight w:val="0"/>
      <w:marTop w:val="0"/>
      <w:marBottom w:val="0"/>
      <w:divBdr>
        <w:top w:val="none" w:sz="0" w:space="0" w:color="auto"/>
        <w:left w:val="none" w:sz="0" w:space="0" w:color="auto"/>
        <w:bottom w:val="none" w:sz="0" w:space="0" w:color="auto"/>
        <w:right w:val="none" w:sz="0" w:space="0" w:color="auto"/>
      </w:divBdr>
    </w:div>
    <w:div w:id="781416100">
      <w:bodyDiv w:val="1"/>
      <w:marLeft w:val="0"/>
      <w:marRight w:val="0"/>
      <w:marTop w:val="0"/>
      <w:marBottom w:val="0"/>
      <w:divBdr>
        <w:top w:val="none" w:sz="0" w:space="0" w:color="auto"/>
        <w:left w:val="none" w:sz="0" w:space="0" w:color="auto"/>
        <w:bottom w:val="none" w:sz="0" w:space="0" w:color="auto"/>
        <w:right w:val="none" w:sz="0" w:space="0" w:color="auto"/>
      </w:divBdr>
    </w:div>
    <w:div w:id="899637574">
      <w:bodyDiv w:val="1"/>
      <w:marLeft w:val="0"/>
      <w:marRight w:val="0"/>
      <w:marTop w:val="0"/>
      <w:marBottom w:val="0"/>
      <w:divBdr>
        <w:top w:val="none" w:sz="0" w:space="0" w:color="auto"/>
        <w:left w:val="none" w:sz="0" w:space="0" w:color="auto"/>
        <w:bottom w:val="none" w:sz="0" w:space="0" w:color="auto"/>
        <w:right w:val="none" w:sz="0" w:space="0" w:color="auto"/>
      </w:divBdr>
      <w:divsChild>
        <w:div w:id="1209217536">
          <w:marLeft w:val="0"/>
          <w:marRight w:val="0"/>
          <w:marTop w:val="0"/>
          <w:marBottom w:val="0"/>
          <w:divBdr>
            <w:top w:val="none" w:sz="0" w:space="0" w:color="auto"/>
            <w:left w:val="none" w:sz="0" w:space="0" w:color="auto"/>
            <w:bottom w:val="none" w:sz="0" w:space="0" w:color="auto"/>
            <w:right w:val="none" w:sz="0" w:space="0" w:color="auto"/>
          </w:divBdr>
        </w:div>
      </w:divsChild>
    </w:div>
    <w:div w:id="927883177">
      <w:bodyDiv w:val="1"/>
      <w:marLeft w:val="0"/>
      <w:marRight w:val="0"/>
      <w:marTop w:val="0"/>
      <w:marBottom w:val="0"/>
      <w:divBdr>
        <w:top w:val="none" w:sz="0" w:space="0" w:color="auto"/>
        <w:left w:val="none" w:sz="0" w:space="0" w:color="auto"/>
        <w:bottom w:val="none" w:sz="0" w:space="0" w:color="auto"/>
        <w:right w:val="none" w:sz="0" w:space="0" w:color="auto"/>
      </w:divBdr>
    </w:div>
    <w:div w:id="959844509">
      <w:bodyDiv w:val="1"/>
      <w:marLeft w:val="0"/>
      <w:marRight w:val="0"/>
      <w:marTop w:val="0"/>
      <w:marBottom w:val="0"/>
      <w:divBdr>
        <w:top w:val="none" w:sz="0" w:space="0" w:color="auto"/>
        <w:left w:val="none" w:sz="0" w:space="0" w:color="auto"/>
        <w:bottom w:val="none" w:sz="0" w:space="0" w:color="auto"/>
        <w:right w:val="none" w:sz="0" w:space="0" w:color="auto"/>
      </w:divBdr>
    </w:div>
    <w:div w:id="1036468575">
      <w:bodyDiv w:val="1"/>
      <w:marLeft w:val="0"/>
      <w:marRight w:val="0"/>
      <w:marTop w:val="0"/>
      <w:marBottom w:val="0"/>
      <w:divBdr>
        <w:top w:val="none" w:sz="0" w:space="0" w:color="auto"/>
        <w:left w:val="none" w:sz="0" w:space="0" w:color="auto"/>
        <w:bottom w:val="none" w:sz="0" w:space="0" w:color="auto"/>
        <w:right w:val="none" w:sz="0" w:space="0" w:color="auto"/>
      </w:divBdr>
      <w:divsChild>
        <w:div w:id="13125204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705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8795">
      <w:bodyDiv w:val="1"/>
      <w:marLeft w:val="0"/>
      <w:marRight w:val="0"/>
      <w:marTop w:val="0"/>
      <w:marBottom w:val="0"/>
      <w:divBdr>
        <w:top w:val="none" w:sz="0" w:space="0" w:color="auto"/>
        <w:left w:val="none" w:sz="0" w:space="0" w:color="auto"/>
        <w:bottom w:val="none" w:sz="0" w:space="0" w:color="auto"/>
        <w:right w:val="none" w:sz="0" w:space="0" w:color="auto"/>
      </w:divBdr>
    </w:div>
    <w:div w:id="1213418810">
      <w:bodyDiv w:val="1"/>
      <w:marLeft w:val="0"/>
      <w:marRight w:val="0"/>
      <w:marTop w:val="0"/>
      <w:marBottom w:val="0"/>
      <w:divBdr>
        <w:top w:val="none" w:sz="0" w:space="0" w:color="auto"/>
        <w:left w:val="none" w:sz="0" w:space="0" w:color="auto"/>
        <w:bottom w:val="none" w:sz="0" w:space="0" w:color="auto"/>
        <w:right w:val="none" w:sz="0" w:space="0" w:color="auto"/>
      </w:divBdr>
    </w:div>
    <w:div w:id="1447654173">
      <w:bodyDiv w:val="1"/>
      <w:marLeft w:val="0"/>
      <w:marRight w:val="0"/>
      <w:marTop w:val="0"/>
      <w:marBottom w:val="0"/>
      <w:divBdr>
        <w:top w:val="none" w:sz="0" w:space="0" w:color="auto"/>
        <w:left w:val="none" w:sz="0" w:space="0" w:color="auto"/>
        <w:bottom w:val="none" w:sz="0" w:space="0" w:color="auto"/>
        <w:right w:val="none" w:sz="0" w:space="0" w:color="auto"/>
      </w:divBdr>
      <w:divsChild>
        <w:div w:id="1417633135">
          <w:marLeft w:val="0"/>
          <w:marRight w:val="0"/>
          <w:marTop w:val="0"/>
          <w:marBottom w:val="0"/>
          <w:divBdr>
            <w:top w:val="none" w:sz="0" w:space="0" w:color="auto"/>
            <w:left w:val="none" w:sz="0" w:space="0" w:color="auto"/>
            <w:bottom w:val="none" w:sz="0" w:space="0" w:color="auto"/>
            <w:right w:val="none" w:sz="0" w:space="0" w:color="auto"/>
          </w:divBdr>
        </w:div>
        <w:div w:id="523590830">
          <w:marLeft w:val="0"/>
          <w:marRight w:val="0"/>
          <w:marTop w:val="0"/>
          <w:marBottom w:val="0"/>
          <w:divBdr>
            <w:top w:val="none" w:sz="0" w:space="0" w:color="auto"/>
            <w:left w:val="none" w:sz="0" w:space="0" w:color="auto"/>
            <w:bottom w:val="none" w:sz="0" w:space="0" w:color="auto"/>
            <w:right w:val="none" w:sz="0" w:space="0" w:color="auto"/>
          </w:divBdr>
        </w:div>
        <w:div w:id="591088655">
          <w:marLeft w:val="0"/>
          <w:marRight w:val="0"/>
          <w:marTop w:val="0"/>
          <w:marBottom w:val="0"/>
          <w:divBdr>
            <w:top w:val="none" w:sz="0" w:space="0" w:color="auto"/>
            <w:left w:val="none" w:sz="0" w:space="0" w:color="auto"/>
            <w:bottom w:val="none" w:sz="0" w:space="0" w:color="auto"/>
            <w:right w:val="none" w:sz="0" w:space="0" w:color="auto"/>
          </w:divBdr>
        </w:div>
        <w:div w:id="31809265">
          <w:marLeft w:val="0"/>
          <w:marRight w:val="0"/>
          <w:marTop w:val="0"/>
          <w:marBottom w:val="0"/>
          <w:divBdr>
            <w:top w:val="none" w:sz="0" w:space="0" w:color="auto"/>
            <w:left w:val="none" w:sz="0" w:space="0" w:color="auto"/>
            <w:bottom w:val="none" w:sz="0" w:space="0" w:color="auto"/>
            <w:right w:val="none" w:sz="0" w:space="0" w:color="auto"/>
          </w:divBdr>
        </w:div>
      </w:divsChild>
    </w:div>
    <w:div w:id="1555775083">
      <w:bodyDiv w:val="1"/>
      <w:marLeft w:val="0"/>
      <w:marRight w:val="0"/>
      <w:marTop w:val="0"/>
      <w:marBottom w:val="0"/>
      <w:divBdr>
        <w:top w:val="none" w:sz="0" w:space="0" w:color="auto"/>
        <w:left w:val="none" w:sz="0" w:space="0" w:color="auto"/>
        <w:bottom w:val="none" w:sz="0" w:space="0" w:color="auto"/>
        <w:right w:val="none" w:sz="0" w:space="0" w:color="auto"/>
      </w:divBdr>
    </w:div>
    <w:div w:id="208602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F27DF-0A18-42C2-85CF-9DDC08DE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1503</Words>
  <Characters>8271</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Greet Van Staeyen</cp:lastModifiedBy>
  <cp:revision>113</cp:revision>
  <cp:lastPrinted>2019-01-08T20:27:00Z</cp:lastPrinted>
  <dcterms:created xsi:type="dcterms:W3CDTF">2022-08-19T11:28:00Z</dcterms:created>
  <dcterms:modified xsi:type="dcterms:W3CDTF">2025-03-21T14:53:00Z</dcterms:modified>
</cp:coreProperties>
</file>